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E0AE9" w14:textId="04E8B99E" w:rsidR="16F2CAD1" w:rsidRDefault="16F2CAD1" w:rsidP="12D37A2A">
      <w:pPr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</w:pPr>
      <w:r w:rsidRPr="12D37A2A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Alisson Orr</w:t>
      </w:r>
      <w:r w:rsidR="49059486" w:rsidRPr="12D37A2A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, </w:t>
      </w:r>
      <w:r w:rsidR="578B1B4F" w:rsidRPr="12D37A2A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Sara Barros Leitão </w:t>
      </w:r>
      <w:r w:rsidR="0356681F" w:rsidRPr="12D37A2A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e as portas que </w:t>
      </w:r>
      <w:proofErr w:type="gramStart"/>
      <w:r w:rsidR="0356681F" w:rsidRPr="12D37A2A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Abril</w:t>
      </w:r>
      <w:proofErr w:type="gramEnd"/>
      <w:r w:rsidR="0356681F" w:rsidRPr="12D37A2A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 </w:t>
      </w:r>
      <w:r w:rsidR="1D30DF16" w:rsidRPr="12D37A2A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abriu </w:t>
      </w:r>
      <w:r w:rsidR="1F6AE9FB" w:rsidRPr="12D37A2A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num </w:t>
      </w:r>
      <w:r w:rsidR="0F498EBC" w:rsidRPr="12D37A2A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novo ciclo da Braga 25</w:t>
      </w:r>
    </w:p>
    <w:p w14:paraId="20EB4E51" w14:textId="0952388F" w:rsidR="19F4200D" w:rsidRDefault="19F4200D" w:rsidP="19F4200D">
      <w:pPr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</w:pPr>
    </w:p>
    <w:p w14:paraId="6D50AC23" w14:textId="597EB98F" w:rsidR="527415FA" w:rsidRDefault="068B32B5" w:rsidP="2717CBAB">
      <w:pPr>
        <w:rPr>
          <w:rFonts w:eastAsia="Arial"/>
          <w:color w:val="000000" w:themeColor="text1"/>
          <w:sz w:val="28"/>
          <w:szCs w:val="28"/>
        </w:rPr>
      </w:pPr>
      <w:r w:rsidRPr="12D37A2A">
        <w:rPr>
          <w:rFonts w:eastAsia="Arial"/>
          <w:color w:val="000000" w:themeColor="text1"/>
          <w:sz w:val="28"/>
          <w:szCs w:val="28"/>
        </w:rPr>
        <w:t>Nascem dois festivais n</w:t>
      </w:r>
      <w:r w:rsidR="527415FA" w:rsidRPr="12D37A2A">
        <w:rPr>
          <w:rFonts w:eastAsia="Arial"/>
          <w:color w:val="000000" w:themeColor="text1"/>
          <w:sz w:val="28"/>
          <w:szCs w:val="28"/>
        </w:rPr>
        <w:t>o 2.º trimestre da Capital Portuguesa da Cultura</w:t>
      </w:r>
      <w:r w:rsidR="657F2E6E" w:rsidRPr="12D37A2A">
        <w:rPr>
          <w:rFonts w:eastAsia="Arial"/>
          <w:color w:val="000000" w:themeColor="text1"/>
          <w:sz w:val="28"/>
          <w:szCs w:val="28"/>
        </w:rPr>
        <w:t>: Forma da Vizinhança</w:t>
      </w:r>
      <w:r w:rsidR="6693ED12" w:rsidRPr="12D37A2A">
        <w:rPr>
          <w:rFonts w:eastAsia="Arial"/>
          <w:color w:val="000000" w:themeColor="text1"/>
          <w:sz w:val="28"/>
          <w:szCs w:val="28"/>
        </w:rPr>
        <w:t xml:space="preserve">, dedicado à arte e arquitetura, e Desejar, de arte </w:t>
      </w:r>
      <w:r w:rsidR="2EB1AEB2" w:rsidRPr="12D37A2A">
        <w:rPr>
          <w:rFonts w:eastAsia="Arial"/>
          <w:color w:val="000000" w:themeColor="text1"/>
          <w:sz w:val="28"/>
          <w:szCs w:val="28"/>
        </w:rPr>
        <w:t xml:space="preserve">participativa e </w:t>
      </w:r>
      <w:r w:rsidR="6693ED12" w:rsidRPr="12D37A2A">
        <w:rPr>
          <w:rFonts w:eastAsia="Arial"/>
          <w:color w:val="000000" w:themeColor="text1"/>
          <w:sz w:val="28"/>
          <w:szCs w:val="28"/>
        </w:rPr>
        <w:t>comunitária.</w:t>
      </w:r>
      <w:r w:rsidR="59CA3B61" w:rsidRPr="12D37A2A">
        <w:rPr>
          <w:rFonts w:eastAsia="Arial"/>
          <w:color w:val="000000" w:themeColor="text1"/>
          <w:sz w:val="28"/>
          <w:szCs w:val="28"/>
        </w:rPr>
        <w:t xml:space="preserve"> Os órgãos de tubos e os sinos da cidade </w:t>
      </w:r>
      <w:r w:rsidR="1D10B6E5" w:rsidRPr="12D37A2A">
        <w:rPr>
          <w:rFonts w:eastAsia="Arial"/>
          <w:color w:val="000000" w:themeColor="text1"/>
          <w:sz w:val="28"/>
          <w:szCs w:val="28"/>
        </w:rPr>
        <w:t xml:space="preserve">vão ser utilizados na criação de música contemporânea </w:t>
      </w:r>
      <w:r w:rsidR="59CA3B61" w:rsidRPr="12D37A2A">
        <w:rPr>
          <w:rFonts w:eastAsia="Arial"/>
          <w:color w:val="000000" w:themeColor="text1"/>
          <w:sz w:val="28"/>
          <w:szCs w:val="28"/>
        </w:rPr>
        <w:t>nos próximos meses.</w:t>
      </w:r>
    </w:p>
    <w:p w14:paraId="176D3894" w14:textId="64165D4A" w:rsidR="19F4200D" w:rsidRDefault="19F4200D" w:rsidP="19F4200D">
      <w:pPr>
        <w:rPr>
          <w:rFonts w:eastAsia="Arial"/>
          <w:color w:val="000000" w:themeColor="text1"/>
          <w:sz w:val="28"/>
          <w:szCs w:val="28"/>
        </w:rPr>
      </w:pPr>
    </w:p>
    <w:p w14:paraId="5A89ED8B" w14:textId="658DEA29" w:rsidR="4360198E" w:rsidRDefault="4D0BD727" w:rsidP="2717CBAB">
      <w:pPr>
        <w:rPr>
          <w:rFonts w:eastAsia="Arial"/>
          <w:color w:val="000000" w:themeColor="text1"/>
        </w:rPr>
      </w:pPr>
      <w:r w:rsidRPr="12D37A2A">
        <w:rPr>
          <w:rFonts w:asciiTheme="minorHAnsi" w:eastAsiaTheme="minorEastAsia" w:hAnsiTheme="minorHAnsi" w:cstheme="minorBidi"/>
          <w:color w:val="000000" w:themeColor="text1"/>
        </w:rPr>
        <w:t>Os funcionários da recolha do lixo da Agere tornam-se protagonistas n</w:t>
      </w:r>
      <w:r w:rsidR="6FBB6F34" w:rsidRPr="12D37A2A">
        <w:rPr>
          <w:rFonts w:asciiTheme="minorHAnsi" w:eastAsiaTheme="minorEastAsia" w:hAnsiTheme="minorHAnsi" w:cstheme="minorBidi"/>
          <w:color w:val="000000" w:themeColor="text1"/>
        </w:rPr>
        <w:t>um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 novo trabalho coreográfico de Alisson Orr, Sara Barros Leitão faz uma abordagem inédita ao seu </w:t>
      </w:r>
      <w:r w:rsidR="531E0018" w:rsidRPr="12D37A2A">
        <w:rPr>
          <w:rFonts w:asciiTheme="minorHAnsi" w:eastAsiaTheme="minorEastAsia" w:hAnsiTheme="minorHAnsi" w:cstheme="minorBidi"/>
          <w:color w:val="000000" w:themeColor="text1"/>
        </w:rPr>
        <w:t>“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>Monólogo de uma mulher chamada Maria com a sua patroa</w:t>
      </w:r>
      <w:r w:rsidR="4A32774D" w:rsidRPr="12D37A2A">
        <w:rPr>
          <w:rFonts w:asciiTheme="minorHAnsi" w:eastAsiaTheme="minorEastAsia" w:hAnsiTheme="minorHAnsi" w:cstheme="minorBidi"/>
          <w:color w:val="000000" w:themeColor="text1"/>
        </w:rPr>
        <w:t>”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 e a celebração da democracia espalha-se pela cidade com a exposição Somos Todos Capitães – 50 anos em Liberdade. Estes são alguns dos destaques do 2.º Trimestre da Braga 25 Capital Portuguesa da Cultura, </w:t>
      </w:r>
      <w:r w:rsidR="00694682" w:rsidRPr="12D37A2A">
        <w:rPr>
          <w:rFonts w:asciiTheme="minorHAnsi" w:eastAsiaTheme="minorEastAsia" w:hAnsiTheme="minorHAnsi" w:cstheme="minorBidi"/>
          <w:color w:val="000000" w:themeColor="text1"/>
        </w:rPr>
        <w:t xml:space="preserve">cujo 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>programa é divulgado esta sexta-feira.</w:t>
      </w:r>
    </w:p>
    <w:p w14:paraId="441DE2A2" w14:textId="79023247" w:rsidR="2717CBAB" w:rsidRDefault="2717CBAB" w:rsidP="2717CBAB">
      <w:pPr>
        <w:rPr>
          <w:rFonts w:asciiTheme="minorHAnsi" w:eastAsiaTheme="minorEastAsia" w:hAnsiTheme="minorHAnsi" w:cstheme="minorBidi"/>
          <w:color w:val="000000" w:themeColor="text1"/>
        </w:rPr>
      </w:pPr>
    </w:p>
    <w:p w14:paraId="20F4A24A" w14:textId="3BDC010C" w:rsidR="770481D6" w:rsidRDefault="770481D6" w:rsidP="2717CBAB">
      <w:pPr>
        <w:rPr>
          <w:rFonts w:eastAsia="Arial"/>
          <w:color w:val="000000" w:themeColor="text1"/>
        </w:rPr>
      </w:pPr>
      <w:r w:rsidRPr="2717CBAB">
        <w:rPr>
          <w:rFonts w:asciiTheme="minorHAnsi" w:eastAsiaTheme="minorEastAsia" w:hAnsiTheme="minorHAnsi" w:cstheme="minorBidi"/>
          <w:color w:val="000000" w:themeColor="text1"/>
        </w:rPr>
        <w:t>A 10 de junho, a</w:t>
      </w:r>
      <w:r w:rsidR="2F5E51DF" w:rsidRPr="2717CBAB">
        <w:rPr>
          <w:rFonts w:asciiTheme="minorHAnsi" w:eastAsiaTheme="minorEastAsia" w:hAnsiTheme="minorHAnsi" w:cstheme="minorBidi"/>
          <w:color w:val="000000" w:themeColor="text1"/>
        </w:rPr>
        <w:t xml:space="preserve"> coreógrafa norte-americana </w:t>
      </w:r>
      <w:r w:rsidR="31890640" w:rsidRPr="2717CBAB">
        <w:rPr>
          <w:rFonts w:asciiTheme="minorHAnsi" w:eastAsiaTheme="minorEastAsia" w:hAnsiTheme="minorHAnsi" w:cstheme="minorBidi"/>
          <w:color w:val="000000" w:themeColor="text1"/>
        </w:rPr>
        <w:t xml:space="preserve">Alisson Orr </w:t>
      </w:r>
      <w:r w:rsidR="151B2E5F" w:rsidRPr="2717CBAB">
        <w:rPr>
          <w:rFonts w:asciiTheme="minorHAnsi" w:eastAsiaTheme="minorEastAsia" w:hAnsiTheme="minorHAnsi" w:cstheme="minorBidi"/>
          <w:color w:val="000000" w:themeColor="text1"/>
        </w:rPr>
        <w:t>dirige uma performance participativa, que terá lugar no Estaleiro</w:t>
      </w:r>
      <w:r w:rsidR="298F5633" w:rsidRPr="2717CBAB">
        <w:rPr>
          <w:rFonts w:asciiTheme="minorHAnsi" w:eastAsiaTheme="minorEastAsia" w:hAnsiTheme="minorHAnsi" w:cstheme="minorBidi"/>
          <w:color w:val="000000" w:themeColor="text1"/>
        </w:rPr>
        <w:t xml:space="preserve"> da Empresa Municipal Agere</w:t>
      </w:r>
      <w:r w:rsidR="56C40F9B" w:rsidRPr="2717CBAB">
        <w:rPr>
          <w:rFonts w:asciiTheme="minorHAnsi" w:eastAsiaTheme="minorEastAsia" w:hAnsiTheme="minorHAnsi" w:cstheme="minorBidi"/>
          <w:color w:val="000000" w:themeColor="text1"/>
        </w:rPr>
        <w:t>. Os protagonistas s</w:t>
      </w:r>
      <w:r w:rsidR="22BC8CDD" w:rsidRPr="2717CBAB">
        <w:rPr>
          <w:rFonts w:asciiTheme="minorHAnsi" w:eastAsiaTheme="minorEastAsia" w:hAnsiTheme="minorHAnsi" w:cstheme="minorBidi"/>
          <w:color w:val="000000" w:themeColor="text1"/>
        </w:rPr>
        <w:t>ão</w:t>
      </w:r>
      <w:r w:rsidR="56C40F9B" w:rsidRPr="2717CBAB">
        <w:rPr>
          <w:rFonts w:asciiTheme="minorHAnsi" w:eastAsiaTheme="minorEastAsia" w:hAnsiTheme="minorHAnsi" w:cstheme="minorBidi"/>
          <w:color w:val="000000" w:themeColor="text1"/>
        </w:rPr>
        <w:t xml:space="preserve"> os trabalhadores da recolha de lixo</w:t>
      </w:r>
      <w:r w:rsidR="1BCD9AA3" w:rsidRPr="2717CBAB">
        <w:rPr>
          <w:rFonts w:asciiTheme="minorHAnsi" w:eastAsiaTheme="minorEastAsia" w:hAnsiTheme="minorHAnsi" w:cstheme="minorBidi"/>
          <w:color w:val="000000" w:themeColor="text1"/>
        </w:rPr>
        <w:t>, que assumem o centro da cena</w:t>
      </w:r>
      <w:r w:rsidR="494AC238" w:rsidRPr="2717CBAB">
        <w:rPr>
          <w:rFonts w:asciiTheme="minorHAnsi" w:eastAsiaTheme="minorEastAsia" w:hAnsiTheme="minorHAnsi" w:cstheme="minorBidi"/>
          <w:color w:val="000000" w:themeColor="text1"/>
        </w:rPr>
        <w:t xml:space="preserve"> para chamar </w:t>
      </w:r>
      <w:r w:rsidR="1BCD9AA3" w:rsidRPr="2717CBAB">
        <w:rPr>
          <w:rFonts w:asciiTheme="minorHAnsi" w:eastAsiaTheme="minorEastAsia" w:hAnsiTheme="minorHAnsi" w:cstheme="minorBidi"/>
          <w:color w:val="000000" w:themeColor="text1"/>
        </w:rPr>
        <w:t>a atenção do público para o seu trabalho fundamental</w:t>
      </w:r>
      <w:r w:rsidR="235BF5BF" w:rsidRPr="2717CBAB">
        <w:rPr>
          <w:rFonts w:asciiTheme="minorHAnsi" w:eastAsiaTheme="minorEastAsia" w:hAnsiTheme="minorHAnsi" w:cstheme="minorBidi"/>
          <w:color w:val="000000" w:themeColor="text1"/>
        </w:rPr>
        <w:t xml:space="preserve"> e mui</w:t>
      </w:r>
      <w:r w:rsidR="227F4AD7" w:rsidRPr="2717CBAB">
        <w:rPr>
          <w:rFonts w:asciiTheme="minorHAnsi" w:eastAsiaTheme="minorEastAsia" w:hAnsiTheme="minorHAnsi" w:cstheme="minorBidi"/>
          <w:color w:val="000000" w:themeColor="text1"/>
        </w:rPr>
        <w:t>t</w:t>
      </w:r>
      <w:r w:rsidR="235BF5BF" w:rsidRPr="2717CBAB">
        <w:rPr>
          <w:rFonts w:asciiTheme="minorHAnsi" w:eastAsiaTheme="minorEastAsia" w:hAnsiTheme="minorHAnsi" w:cstheme="minorBidi"/>
          <w:color w:val="000000" w:themeColor="text1"/>
        </w:rPr>
        <w:t>as vezes invisível.</w:t>
      </w:r>
    </w:p>
    <w:p w14:paraId="372A24B7" w14:textId="5FE7B73A" w:rsidR="4360198E" w:rsidRDefault="4360198E" w:rsidP="2717CBAB">
      <w:pPr>
        <w:rPr>
          <w:rFonts w:eastAsia="Arial"/>
          <w:color w:val="000000" w:themeColor="text1"/>
        </w:rPr>
      </w:pPr>
    </w:p>
    <w:p w14:paraId="562344CF" w14:textId="5C3973ED" w:rsidR="1BCD9AA3" w:rsidRDefault="1BCD9AA3" w:rsidP="2717CBAB">
      <w:pPr>
        <w:rPr>
          <w:rFonts w:eastAsia="Arial"/>
          <w:color w:val="000000" w:themeColor="text1"/>
        </w:rPr>
      </w:pPr>
      <w:r w:rsidRPr="12D37A2A">
        <w:rPr>
          <w:rFonts w:asciiTheme="minorHAnsi" w:eastAsiaTheme="minorEastAsia" w:hAnsiTheme="minorHAnsi" w:cstheme="minorBidi"/>
          <w:color w:val="000000" w:themeColor="text1"/>
        </w:rPr>
        <w:t>O espetáculo marca o início da Celebração do Desejar, um festival que procura</w:t>
      </w:r>
      <w:r w:rsidR="0070EEB7" w:rsidRPr="12D37A2A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questionar </w:t>
      </w:r>
      <w:r w:rsidR="00694682" w:rsidRPr="12D37A2A">
        <w:rPr>
          <w:rFonts w:asciiTheme="minorHAnsi" w:eastAsiaTheme="minorEastAsia" w:hAnsiTheme="minorHAnsi" w:cstheme="minorBidi"/>
          <w:color w:val="000000" w:themeColor="text1"/>
        </w:rPr>
        <w:t>ideia</w:t>
      </w:r>
      <w:r w:rsidR="3CBA8718" w:rsidRPr="12D37A2A">
        <w:rPr>
          <w:rFonts w:asciiTheme="minorHAnsi" w:eastAsiaTheme="minorEastAsia" w:hAnsiTheme="minorHAnsi" w:cstheme="minorBidi"/>
          <w:color w:val="000000" w:themeColor="text1"/>
        </w:rPr>
        <w:t xml:space="preserve">s sobre 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quem produz e consome arte. </w:t>
      </w:r>
      <w:r w:rsidR="256C8612" w:rsidRPr="12D37A2A">
        <w:rPr>
          <w:rFonts w:asciiTheme="minorHAnsi" w:eastAsiaTheme="minorEastAsia" w:hAnsiTheme="minorHAnsi" w:cstheme="minorBidi"/>
          <w:color w:val="000000" w:themeColor="text1"/>
        </w:rPr>
        <w:t>Partindo de um trabalho que começou em 2024, envolvendo dezenas de cidadãos de Braga em assembleias regular</w:t>
      </w:r>
      <w:r w:rsidR="7170BED1" w:rsidRPr="12D37A2A">
        <w:rPr>
          <w:rFonts w:asciiTheme="minorHAnsi" w:eastAsiaTheme="minorEastAsia" w:hAnsiTheme="minorHAnsi" w:cstheme="minorBidi"/>
          <w:color w:val="000000" w:themeColor="text1"/>
        </w:rPr>
        <w:t>es</w:t>
      </w:r>
      <w:r w:rsidR="256C8612" w:rsidRPr="12D37A2A">
        <w:rPr>
          <w:rFonts w:asciiTheme="minorHAnsi" w:eastAsiaTheme="minorEastAsia" w:hAnsiTheme="minorHAnsi" w:cstheme="minorBidi"/>
          <w:color w:val="000000" w:themeColor="text1"/>
        </w:rPr>
        <w:t>, acontece e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ntre 10 </w:t>
      </w:r>
      <w:r w:rsidR="00210854" w:rsidRPr="12D37A2A">
        <w:rPr>
          <w:rFonts w:asciiTheme="minorHAnsi" w:eastAsiaTheme="minorEastAsia" w:hAnsiTheme="minorHAnsi" w:cstheme="minorBidi"/>
          <w:color w:val="000000" w:themeColor="text1"/>
        </w:rPr>
        <w:t xml:space="preserve">e 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>14 de junho</w:t>
      </w:r>
      <w:r w:rsidR="6F965AF8" w:rsidRPr="12D37A2A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716C9319" w14:textId="62D9F7DC" w:rsidR="4360198E" w:rsidRDefault="4360198E" w:rsidP="2717CBAB">
      <w:pPr>
        <w:rPr>
          <w:rFonts w:eastAsia="Arial"/>
          <w:color w:val="000000" w:themeColor="text1"/>
        </w:rPr>
      </w:pPr>
    </w:p>
    <w:p w14:paraId="508C806C" w14:textId="3AD41769" w:rsidR="6CC68846" w:rsidRDefault="6F965AF8" w:rsidP="2717CBAB">
      <w:pPr>
        <w:rPr>
          <w:rFonts w:eastAsia="Arial"/>
          <w:color w:val="000000" w:themeColor="text1"/>
        </w:rPr>
      </w:pP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Há um outro festival a nascer no </w:t>
      </w:r>
      <w:proofErr w:type="gramStart"/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2.º </w:t>
      </w:r>
      <w:r w:rsidR="2B87075D" w:rsidRPr="12D37A2A">
        <w:rPr>
          <w:rFonts w:asciiTheme="minorHAnsi" w:eastAsiaTheme="minorEastAsia" w:hAnsiTheme="minorHAnsi" w:cstheme="minorBidi"/>
          <w:color w:val="000000" w:themeColor="text1"/>
        </w:rPr>
        <w:t xml:space="preserve"> trimestre</w:t>
      </w:r>
      <w:proofErr w:type="gramEnd"/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 da Braga 25. </w:t>
      </w:r>
      <w:r w:rsidR="49C07A40" w:rsidRPr="12D37A2A">
        <w:rPr>
          <w:rFonts w:asciiTheme="minorHAnsi" w:eastAsiaTheme="minorEastAsia" w:hAnsiTheme="minorHAnsi" w:cstheme="minorBidi"/>
          <w:color w:val="000000" w:themeColor="text1"/>
        </w:rPr>
        <w:t>O Festival de Arquitetura e Arte Forma da Vizinhança começa a 31 de maio. Oito arquitetos</w:t>
      </w:r>
      <w:r w:rsidR="1793A79F" w:rsidRPr="12D37A2A">
        <w:rPr>
          <w:rFonts w:asciiTheme="minorHAnsi" w:eastAsiaTheme="minorEastAsia" w:hAnsiTheme="minorHAnsi" w:cstheme="minorBidi"/>
          <w:color w:val="000000" w:themeColor="text1"/>
        </w:rPr>
        <w:t xml:space="preserve"> - entre os quais Nuno Melo Sousa, Atelier Local ou o galego Manuel Bouzas, um dos responsáveis pela representação espanhola na Bienal de Arquitetura de Veneza - </w:t>
      </w:r>
      <w:r w:rsidR="49C07A40" w:rsidRPr="12D37A2A">
        <w:rPr>
          <w:rFonts w:asciiTheme="minorHAnsi" w:eastAsiaTheme="minorEastAsia" w:hAnsiTheme="minorHAnsi" w:cstheme="minorBidi"/>
          <w:color w:val="000000" w:themeColor="text1"/>
        </w:rPr>
        <w:t>foram desafiados a desenhar instalações arquitetónicas temporárias para outros tantos espaços periféricos da cidade</w:t>
      </w:r>
      <w:r w:rsidR="6CC68846" w:rsidRPr="12D37A2A">
        <w:rPr>
          <w:rFonts w:asciiTheme="minorHAnsi" w:eastAsiaTheme="minorEastAsia" w:hAnsiTheme="minorHAnsi" w:cstheme="minorBidi"/>
          <w:color w:val="000000" w:themeColor="text1"/>
        </w:rPr>
        <w:t xml:space="preserve">. Em </w:t>
      </w:r>
      <w:r w:rsidR="590E9FCA" w:rsidRPr="12D37A2A">
        <w:rPr>
          <w:rFonts w:asciiTheme="minorHAnsi" w:eastAsiaTheme="minorEastAsia" w:hAnsiTheme="minorHAnsi" w:cstheme="minorBidi"/>
          <w:color w:val="000000" w:themeColor="text1"/>
        </w:rPr>
        <w:t xml:space="preserve">lugares </w:t>
      </w:r>
      <w:r w:rsidR="49C07A40" w:rsidRPr="12D37A2A">
        <w:rPr>
          <w:rFonts w:asciiTheme="minorHAnsi" w:eastAsiaTheme="minorEastAsia" w:hAnsiTheme="minorHAnsi" w:cstheme="minorBidi"/>
          <w:color w:val="000000" w:themeColor="text1"/>
        </w:rPr>
        <w:t>como os bairros das Parretas o</w:t>
      </w:r>
      <w:r w:rsidR="75F23E70" w:rsidRPr="12D37A2A">
        <w:rPr>
          <w:rFonts w:asciiTheme="minorHAnsi" w:eastAsiaTheme="minorEastAsia" w:hAnsiTheme="minorHAnsi" w:cstheme="minorBidi"/>
          <w:color w:val="000000" w:themeColor="text1"/>
        </w:rPr>
        <w:t>u das Fontainhas</w:t>
      </w:r>
      <w:r w:rsidR="6489BC6E" w:rsidRPr="12D37A2A">
        <w:rPr>
          <w:rFonts w:asciiTheme="minorHAnsi" w:eastAsiaTheme="minorEastAsia" w:hAnsiTheme="minorHAnsi" w:cstheme="minorBidi"/>
          <w:color w:val="000000" w:themeColor="text1"/>
        </w:rPr>
        <w:t>, e</w:t>
      </w:r>
      <w:r w:rsidR="75F23E70" w:rsidRPr="12D37A2A">
        <w:rPr>
          <w:rFonts w:asciiTheme="minorHAnsi" w:eastAsiaTheme="minorEastAsia" w:hAnsiTheme="minorHAnsi" w:cstheme="minorBidi"/>
          <w:color w:val="000000" w:themeColor="text1"/>
        </w:rPr>
        <w:t xml:space="preserve">stas estruturas vão </w:t>
      </w:r>
      <w:r w:rsidR="560CE1B6" w:rsidRPr="12D37A2A">
        <w:rPr>
          <w:rFonts w:asciiTheme="minorHAnsi" w:eastAsiaTheme="minorEastAsia" w:hAnsiTheme="minorHAnsi" w:cstheme="minorBidi"/>
          <w:color w:val="000000" w:themeColor="text1"/>
        </w:rPr>
        <w:t xml:space="preserve">depois </w:t>
      </w:r>
      <w:r w:rsidR="75F23E70" w:rsidRPr="12D37A2A">
        <w:rPr>
          <w:rFonts w:asciiTheme="minorHAnsi" w:eastAsiaTheme="minorEastAsia" w:hAnsiTheme="minorHAnsi" w:cstheme="minorBidi"/>
          <w:color w:val="000000" w:themeColor="text1"/>
        </w:rPr>
        <w:t>ser ativadas por artistas</w:t>
      </w:r>
      <w:r w:rsidR="00210854" w:rsidRPr="12D37A2A">
        <w:rPr>
          <w:rFonts w:asciiTheme="minorHAnsi" w:eastAsiaTheme="minorEastAsia" w:hAnsiTheme="minorHAnsi" w:cstheme="minorBidi"/>
          <w:color w:val="000000" w:themeColor="text1"/>
        </w:rPr>
        <w:t>,</w:t>
      </w:r>
      <w:r w:rsidR="75F23E70" w:rsidRPr="12D37A2A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6C1979B0" w:rsidRPr="12D37A2A">
        <w:rPr>
          <w:rFonts w:asciiTheme="minorHAnsi" w:eastAsiaTheme="minorEastAsia" w:hAnsiTheme="minorHAnsi" w:cstheme="minorBidi"/>
          <w:color w:val="000000" w:themeColor="text1"/>
        </w:rPr>
        <w:t>num programa</w:t>
      </w:r>
      <w:r w:rsidR="75F23E70" w:rsidRPr="12D37A2A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6C1979B0" w:rsidRPr="12D37A2A">
        <w:rPr>
          <w:rFonts w:asciiTheme="minorHAnsi" w:eastAsiaTheme="minorEastAsia" w:hAnsiTheme="minorHAnsi" w:cstheme="minorBidi"/>
          <w:color w:val="000000" w:themeColor="text1"/>
        </w:rPr>
        <w:t>que se prolonga até novembro.</w:t>
      </w:r>
    </w:p>
    <w:p w14:paraId="707EB924" w14:textId="13799B4C" w:rsidR="4606EC94" w:rsidRDefault="4606EC94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00FA256B" w14:textId="1DFE399E" w:rsidR="4606EC94" w:rsidRDefault="3B1B897F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Celebrando os 50 anos do 25 de abril sob o prisma da arte contemporânea, Somos Todos Capitães - 50 anos em Liberdade inaugura a 26 de abril. </w:t>
      </w:r>
      <w:r w:rsidR="4606EC94" w:rsidRPr="12D37A2A">
        <w:rPr>
          <w:rFonts w:asciiTheme="minorHAnsi" w:eastAsiaTheme="minorEastAsia" w:hAnsiTheme="minorHAnsi" w:cstheme="minorBidi"/>
          <w:color w:val="000000" w:themeColor="text1"/>
        </w:rPr>
        <w:t xml:space="preserve">A exposição decorre em vários locais </w:t>
      </w:r>
      <w:r w:rsidR="60C396EC" w:rsidRPr="12D37A2A">
        <w:rPr>
          <w:rFonts w:asciiTheme="minorHAnsi" w:eastAsiaTheme="minorEastAsia" w:hAnsiTheme="minorHAnsi" w:cstheme="minorBidi"/>
          <w:color w:val="000000" w:themeColor="text1"/>
        </w:rPr>
        <w:t>(</w:t>
      </w:r>
      <w:r w:rsidR="4606EC94" w:rsidRPr="12D37A2A">
        <w:rPr>
          <w:rFonts w:asciiTheme="minorHAnsi" w:eastAsiaTheme="minorEastAsia" w:hAnsiTheme="minorHAnsi" w:cstheme="minorBidi"/>
          <w:color w:val="000000" w:themeColor="text1"/>
        </w:rPr>
        <w:t>Regimento de Cavalaria n.º 6, Museu Nogueira da Silva e Forum Braga</w:t>
      </w:r>
      <w:r w:rsidR="640623F8" w:rsidRPr="12D37A2A">
        <w:rPr>
          <w:rFonts w:asciiTheme="minorHAnsi" w:eastAsiaTheme="minorEastAsia" w:hAnsiTheme="minorHAnsi" w:cstheme="minorBidi"/>
          <w:color w:val="000000" w:themeColor="text1"/>
        </w:rPr>
        <w:t xml:space="preserve">), apresentando </w:t>
      </w:r>
      <w:r w:rsidR="4606EC94" w:rsidRPr="12D37A2A">
        <w:rPr>
          <w:rFonts w:asciiTheme="minorHAnsi" w:eastAsiaTheme="minorEastAsia" w:hAnsiTheme="minorHAnsi" w:cstheme="minorBidi"/>
          <w:color w:val="000000" w:themeColor="text1"/>
        </w:rPr>
        <w:t xml:space="preserve">relevantes obras históricas </w:t>
      </w:r>
      <w:r w:rsidR="7C90A85D" w:rsidRPr="12D37A2A">
        <w:rPr>
          <w:rFonts w:asciiTheme="minorHAnsi" w:eastAsiaTheme="minorEastAsia" w:hAnsiTheme="minorHAnsi" w:cstheme="minorBidi"/>
          <w:color w:val="000000" w:themeColor="text1"/>
        </w:rPr>
        <w:t xml:space="preserve">nacionais e internacionais </w:t>
      </w:r>
      <w:r w:rsidR="4606EC94" w:rsidRPr="12D37A2A">
        <w:rPr>
          <w:rFonts w:asciiTheme="minorHAnsi" w:eastAsiaTheme="minorEastAsia" w:hAnsiTheme="minorHAnsi" w:cstheme="minorBidi"/>
          <w:color w:val="000000" w:themeColor="text1"/>
        </w:rPr>
        <w:t xml:space="preserve">e novas criações, </w:t>
      </w:r>
      <w:r w:rsidR="3B2CC44A" w:rsidRPr="12D37A2A">
        <w:rPr>
          <w:rFonts w:asciiTheme="minorHAnsi" w:eastAsiaTheme="minorEastAsia" w:hAnsiTheme="minorHAnsi" w:cstheme="minorBidi"/>
          <w:color w:val="000000" w:themeColor="text1"/>
        </w:rPr>
        <w:t xml:space="preserve">bem como </w:t>
      </w:r>
      <w:r w:rsidR="4606EC94" w:rsidRPr="12D37A2A">
        <w:rPr>
          <w:rFonts w:asciiTheme="minorHAnsi" w:eastAsiaTheme="minorEastAsia" w:hAnsiTheme="minorHAnsi" w:cstheme="minorBidi"/>
          <w:color w:val="000000" w:themeColor="text1"/>
        </w:rPr>
        <w:t>documentação</w:t>
      </w:r>
      <w:r w:rsidR="22514B62" w:rsidRPr="12D37A2A">
        <w:rPr>
          <w:rFonts w:asciiTheme="minorHAnsi" w:eastAsiaTheme="minorEastAsia" w:hAnsiTheme="minorHAnsi" w:cstheme="minorBidi"/>
          <w:color w:val="000000" w:themeColor="text1"/>
        </w:rPr>
        <w:t xml:space="preserve"> que acompanha as grandes mudanças do país</w:t>
      </w:r>
      <w:r w:rsidR="7A03F781" w:rsidRPr="12D37A2A">
        <w:rPr>
          <w:rFonts w:asciiTheme="minorHAnsi" w:eastAsiaTheme="minorEastAsia" w:hAnsiTheme="minorHAnsi" w:cstheme="minorBidi"/>
          <w:color w:val="000000" w:themeColor="text1"/>
        </w:rPr>
        <w:t>, desde 1960 ao presente.</w:t>
      </w:r>
    </w:p>
    <w:p w14:paraId="1836BC44" w14:textId="0866B8DC" w:rsidR="4360198E" w:rsidRDefault="4360198E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02601326" w14:textId="0B957FA4" w:rsidR="5162C01F" w:rsidRDefault="5162C01F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O teatro </w:t>
      </w:r>
      <w:r w:rsidR="53CE009F" w:rsidRPr="12D37A2A">
        <w:rPr>
          <w:rFonts w:asciiTheme="minorHAnsi" w:eastAsiaTheme="minorEastAsia" w:hAnsiTheme="minorHAnsi" w:cstheme="minorBidi"/>
          <w:color w:val="000000" w:themeColor="text1"/>
        </w:rPr>
        <w:t xml:space="preserve">tem o papel principal </w:t>
      </w:r>
      <w:r w:rsidR="338C7734" w:rsidRPr="12D37A2A">
        <w:rPr>
          <w:rFonts w:asciiTheme="minorHAnsi" w:eastAsiaTheme="minorEastAsia" w:hAnsiTheme="minorHAnsi" w:cstheme="minorBidi"/>
          <w:color w:val="000000" w:themeColor="text1"/>
        </w:rPr>
        <w:t>na</w:t>
      </w:r>
      <w:r w:rsidR="2AE9BDB6" w:rsidRPr="12D37A2A">
        <w:rPr>
          <w:rFonts w:asciiTheme="minorHAnsi" w:eastAsiaTheme="minorEastAsia" w:hAnsiTheme="minorHAnsi" w:cstheme="minorBidi"/>
          <w:color w:val="000000" w:themeColor="text1"/>
        </w:rPr>
        <w:t xml:space="preserve"> Capital Portuguesa da Cultura</w:t>
      </w:r>
      <w:r w:rsidR="0282B076" w:rsidRPr="12D37A2A">
        <w:rPr>
          <w:rFonts w:asciiTheme="minorHAnsi" w:eastAsiaTheme="minorEastAsia" w:hAnsiTheme="minorHAnsi" w:cstheme="minorBidi"/>
          <w:color w:val="000000" w:themeColor="text1"/>
        </w:rPr>
        <w:t xml:space="preserve"> no mês de maio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r w:rsidR="1303DFC9" w:rsidRPr="12D37A2A">
        <w:rPr>
          <w:rFonts w:asciiTheme="minorHAnsi" w:eastAsiaTheme="minorEastAsia" w:hAnsiTheme="minorHAnsi" w:cstheme="minorBidi"/>
          <w:color w:val="000000" w:themeColor="text1"/>
        </w:rPr>
        <w:t xml:space="preserve">No dia 2, no contexto do aniversário do Theatro Circo, </w:t>
      </w:r>
      <w:r w:rsidR="0978B60D" w:rsidRPr="12D37A2A">
        <w:rPr>
          <w:rFonts w:asciiTheme="minorHAnsi" w:eastAsiaTheme="minorEastAsia" w:hAnsiTheme="minorHAnsi" w:cstheme="minorBidi"/>
          <w:color w:val="000000" w:themeColor="text1"/>
        </w:rPr>
        <w:t>Raquel S. e a companhia Noitarder apresentam Hei-de reparar</w:t>
      </w:r>
      <w:r w:rsidR="2CF2BF48" w:rsidRPr="12D37A2A">
        <w:rPr>
          <w:rFonts w:asciiTheme="minorHAnsi" w:eastAsiaTheme="minorEastAsia" w:hAnsiTheme="minorHAnsi" w:cstheme="minorBidi"/>
          <w:color w:val="000000" w:themeColor="text1"/>
        </w:rPr>
        <w:t>.</w:t>
      </w:r>
      <w:r w:rsidR="0978B60D" w:rsidRPr="12D37A2A">
        <w:rPr>
          <w:rFonts w:asciiTheme="minorHAnsi" w:eastAsiaTheme="minorEastAsia" w:hAnsiTheme="minorHAnsi" w:cstheme="minorBidi"/>
          <w:color w:val="000000" w:themeColor="text1"/>
        </w:rPr>
        <w:t>, um</w:t>
      </w:r>
      <w:r w:rsidR="52A711F4" w:rsidRPr="12D37A2A">
        <w:rPr>
          <w:rFonts w:asciiTheme="minorHAnsi" w:eastAsiaTheme="minorEastAsia" w:hAnsiTheme="minorHAnsi" w:cstheme="minorBidi"/>
          <w:color w:val="000000" w:themeColor="text1"/>
        </w:rPr>
        <w:t xml:space="preserve"> espetáculo </w:t>
      </w:r>
      <w:r w:rsidR="0978B60D" w:rsidRPr="12D37A2A">
        <w:rPr>
          <w:rFonts w:asciiTheme="minorHAnsi" w:eastAsiaTheme="minorEastAsia" w:hAnsiTheme="minorHAnsi" w:cstheme="minorBidi"/>
          <w:color w:val="000000" w:themeColor="text1"/>
        </w:rPr>
        <w:t>que parte das vidas d</w:t>
      </w:r>
      <w:r w:rsidR="7872030D" w:rsidRPr="12D37A2A">
        <w:rPr>
          <w:rFonts w:asciiTheme="minorHAnsi" w:eastAsiaTheme="minorEastAsia" w:hAnsiTheme="minorHAnsi" w:cstheme="minorBidi"/>
          <w:color w:val="000000" w:themeColor="text1"/>
        </w:rPr>
        <w:t xml:space="preserve">e </w:t>
      </w:r>
      <w:r w:rsidR="0978B60D" w:rsidRPr="12D37A2A">
        <w:rPr>
          <w:rFonts w:asciiTheme="minorHAnsi" w:eastAsiaTheme="minorEastAsia" w:hAnsiTheme="minorHAnsi" w:cstheme="minorBidi"/>
          <w:color w:val="000000" w:themeColor="text1"/>
        </w:rPr>
        <w:t xml:space="preserve">atrizes </w:t>
      </w:r>
      <w:r w:rsidR="159B938D" w:rsidRPr="12D37A2A">
        <w:rPr>
          <w:rFonts w:asciiTheme="minorHAnsi" w:eastAsiaTheme="minorEastAsia" w:hAnsiTheme="minorHAnsi" w:cstheme="minorBidi"/>
          <w:color w:val="000000" w:themeColor="text1"/>
        </w:rPr>
        <w:t>portuguesas</w:t>
      </w:r>
      <w:r w:rsidR="75B7F74F" w:rsidRPr="12D37A2A">
        <w:rPr>
          <w:rFonts w:asciiTheme="minorHAnsi" w:eastAsiaTheme="minorEastAsia" w:hAnsiTheme="minorHAnsi" w:cstheme="minorBidi"/>
          <w:color w:val="000000" w:themeColor="text1"/>
        </w:rPr>
        <w:t xml:space="preserve"> ao longo da história</w:t>
      </w:r>
      <w:r w:rsidR="1B969053" w:rsidRPr="12D37A2A">
        <w:rPr>
          <w:rFonts w:asciiTheme="minorHAnsi" w:eastAsiaTheme="minorEastAsia" w:hAnsiTheme="minorHAnsi" w:cstheme="minorBidi"/>
          <w:color w:val="000000" w:themeColor="text1"/>
        </w:rPr>
        <w:t xml:space="preserve">, e que se </w:t>
      </w:r>
      <w:r w:rsidR="5DC7C27D" w:rsidRPr="12D37A2A">
        <w:rPr>
          <w:rFonts w:asciiTheme="minorHAnsi" w:eastAsiaTheme="minorEastAsia" w:hAnsiTheme="minorHAnsi" w:cstheme="minorBidi"/>
          <w:color w:val="000000" w:themeColor="text1"/>
        </w:rPr>
        <w:t>estreia</w:t>
      </w:r>
      <w:r w:rsidR="35F4FD48" w:rsidRPr="12D37A2A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5DC7C27D" w:rsidRPr="12D37A2A">
        <w:rPr>
          <w:rFonts w:asciiTheme="minorHAnsi" w:eastAsiaTheme="minorEastAsia" w:hAnsiTheme="minorHAnsi" w:cstheme="minorBidi"/>
          <w:color w:val="000000" w:themeColor="text1"/>
        </w:rPr>
        <w:t xml:space="preserve">no </w:t>
      </w:r>
      <w:r w:rsidR="0978B60D" w:rsidRPr="12D37A2A">
        <w:rPr>
          <w:rFonts w:asciiTheme="minorHAnsi" w:eastAsiaTheme="minorEastAsia" w:hAnsiTheme="minorHAnsi" w:cstheme="minorBidi"/>
          <w:color w:val="000000" w:themeColor="text1"/>
        </w:rPr>
        <w:t>âmbito do programa de apoio à criaç</w:t>
      </w:r>
      <w:r w:rsidR="3812D523" w:rsidRPr="12D37A2A">
        <w:rPr>
          <w:rFonts w:asciiTheme="minorHAnsi" w:eastAsiaTheme="minorEastAsia" w:hAnsiTheme="minorHAnsi" w:cstheme="minorBidi"/>
          <w:color w:val="000000" w:themeColor="text1"/>
        </w:rPr>
        <w:t xml:space="preserve">ão </w:t>
      </w:r>
      <w:r w:rsidR="0978B60D" w:rsidRPr="12D37A2A">
        <w:rPr>
          <w:rFonts w:asciiTheme="minorHAnsi" w:eastAsiaTheme="minorEastAsia" w:hAnsiTheme="minorHAnsi" w:cstheme="minorBidi"/>
          <w:color w:val="000000" w:themeColor="text1"/>
        </w:rPr>
        <w:t>Supracasa</w:t>
      </w:r>
      <w:r w:rsidR="73EF1421" w:rsidRPr="12D37A2A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50DAF15E" w14:textId="622D50CC" w:rsidR="4360198E" w:rsidRDefault="4360198E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01081676" w14:textId="1047D74C" w:rsidR="43E401A2" w:rsidRDefault="43E401A2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De 6 a 9 de </w:t>
      </w:r>
      <w:proofErr w:type="gramStart"/>
      <w:r w:rsidRPr="12D37A2A">
        <w:rPr>
          <w:rFonts w:asciiTheme="minorHAnsi" w:eastAsiaTheme="minorEastAsia" w:hAnsiTheme="minorHAnsi" w:cstheme="minorBidi"/>
          <w:color w:val="000000" w:themeColor="text1"/>
        </w:rPr>
        <w:t>Maio</w:t>
      </w:r>
      <w:proofErr w:type="gramEnd"/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r w:rsidR="204A7871" w:rsidRPr="12D37A2A">
        <w:rPr>
          <w:rFonts w:asciiTheme="minorHAnsi" w:eastAsiaTheme="minorEastAsia" w:hAnsiTheme="minorHAnsi" w:cstheme="minorBidi"/>
          <w:color w:val="000000" w:themeColor="text1"/>
        </w:rPr>
        <w:t xml:space="preserve">Braga recebe a primeira semana de apresentações de 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Sexual Theatre – Feminist Readings of Classics, um projeto </w:t>
      </w:r>
      <w:r w:rsidR="51467692" w:rsidRPr="12D37A2A">
        <w:rPr>
          <w:rFonts w:asciiTheme="minorHAnsi" w:eastAsiaTheme="minorEastAsia" w:hAnsiTheme="minorHAnsi" w:cstheme="minorBidi"/>
          <w:color w:val="000000" w:themeColor="text1"/>
        </w:rPr>
        <w:t xml:space="preserve">cofinanciado pela União Europeia 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de cooperação entre quatro </w:t>
      </w:r>
      <w:r w:rsidR="024917A2" w:rsidRPr="12D37A2A">
        <w:rPr>
          <w:rFonts w:asciiTheme="minorHAnsi" w:eastAsiaTheme="minorEastAsia" w:hAnsiTheme="minorHAnsi" w:cstheme="minorBidi"/>
          <w:color w:val="000000" w:themeColor="text1"/>
        </w:rPr>
        <w:t xml:space="preserve">países 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>parceiros (</w:t>
      </w:r>
      <w:r w:rsidR="6AC0DA79" w:rsidRPr="12D37A2A">
        <w:rPr>
          <w:rFonts w:asciiTheme="minorHAnsi" w:eastAsiaTheme="minorEastAsia" w:hAnsiTheme="minorHAnsi" w:cstheme="minorBidi"/>
          <w:color w:val="000000" w:themeColor="text1"/>
        </w:rPr>
        <w:t xml:space="preserve">de </w:t>
      </w:r>
      <w:r w:rsidR="7A2A69BF" w:rsidRPr="12D37A2A">
        <w:rPr>
          <w:rFonts w:asciiTheme="minorHAnsi" w:eastAsiaTheme="minorEastAsia" w:hAnsiTheme="minorHAnsi" w:cstheme="minorBidi"/>
          <w:color w:val="000000" w:themeColor="text1"/>
        </w:rPr>
        <w:t xml:space="preserve">Portugal, França, 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>Bósnia e Herzegovina</w:t>
      </w:r>
      <w:r w:rsidR="34C17AE7" w:rsidRPr="12D37A2A">
        <w:rPr>
          <w:rFonts w:asciiTheme="minorHAnsi" w:eastAsiaTheme="minorEastAsia" w:hAnsiTheme="minorHAnsi" w:cstheme="minorBidi"/>
          <w:color w:val="000000" w:themeColor="text1"/>
        </w:rPr>
        <w:t xml:space="preserve"> e 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>Montenegro</w:t>
      </w:r>
      <w:r w:rsidR="05742BAD" w:rsidRPr="12D37A2A">
        <w:rPr>
          <w:rFonts w:asciiTheme="minorHAnsi" w:eastAsiaTheme="minorEastAsia" w:hAnsiTheme="minorHAnsi" w:cstheme="minorBidi"/>
          <w:color w:val="000000" w:themeColor="text1"/>
        </w:rPr>
        <w:t>)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, que procura desenvolver uma releitura feminista de clássicos da literatura destes países. </w:t>
      </w:r>
    </w:p>
    <w:p w14:paraId="77CA2F16" w14:textId="52F3B004" w:rsidR="4360198E" w:rsidRDefault="4360198E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56F13223" w14:textId="76194A5B" w:rsidR="6BE01B41" w:rsidRDefault="6BE01B41" w:rsidP="12D37A2A">
      <w:pPr>
        <w:keepNext/>
        <w:keepLines/>
        <w:spacing w:line="259" w:lineRule="auto"/>
        <w:rPr>
          <w:rFonts w:asciiTheme="minorHAnsi" w:eastAsiaTheme="minorEastAsia" w:hAnsiTheme="minorHAnsi" w:cstheme="minorBidi"/>
          <w:color w:val="000000" w:themeColor="text1"/>
        </w:rPr>
      </w:pPr>
      <w:r w:rsidRPr="12D37A2A">
        <w:rPr>
          <w:rFonts w:asciiTheme="minorHAnsi" w:eastAsiaTheme="minorEastAsia" w:hAnsiTheme="minorHAnsi" w:cstheme="minorBidi"/>
          <w:color w:val="000000" w:themeColor="text1"/>
        </w:rPr>
        <w:t>No final dessa semana, a atriz, encenadora e dramaturga Sa</w:t>
      </w:r>
      <w:r w:rsidR="574BC4A2" w:rsidRPr="12D37A2A">
        <w:rPr>
          <w:rFonts w:asciiTheme="minorHAnsi" w:eastAsiaTheme="minorEastAsia" w:hAnsiTheme="minorHAnsi" w:cstheme="minorBidi"/>
          <w:color w:val="000000" w:themeColor="text1"/>
        </w:rPr>
        <w:t>r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a Barros Leitão revisita </w:t>
      </w:r>
      <w:r w:rsidR="57E16174" w:rsidRPr="12D37A2A">
        <w:rPr>
          <w:rFonts w:asciiTheme="minorHAnsi" w:eastAsiaTheme="minorEastAsia" w:hAnsiTheme="minorHAnsi" w:cstheme="minorBidi"/>
          <w:color w:val="000000" w:themeColor="text1"/>
        </w:rPr>
        <w:t>“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>Monólogo de uma mulher chamada Maria com a sua patroa</w:t>
      </w:r>
      <w:r w:rsidR="01C850FC" w:rsidRPr="12D37A2A">
        <w:rPr>
          <w:rFonts w:asciiTheme="minorHAnsi" w:eastAsiaTheme="minorEastAsia" w:hAnsiTheme="minorHAnsi" w:cstheme="minorBidi"/>
          <w:color w:val="000000" w:themeColor="text1"/>
        </w:rPr>
        <w:t>”</w:t>
      </w:r>
      <w:r w:rsidRPr="12D37A2A">
        <w:rPr>
          <w:rFonts w:asciiTheme="minorHAnsi" w:eastAsiaTheme="minorEastAsia" w:hAnsiTheme="minorHAnsi" w:cstheme="minorBidi"/>
          <w:color w:val="000000" w:themeColor="text1"/>
        </w:rPr>
        <w:t>. E</w:t>
      </w:r>
      <w:r w:rsidR="5514B02C" w:rsidRPr="12D37A2A">
        <w:rPr>
          <w:rFonts w:asciiTheme="minorHAnsi" w:eastAsiaTheme="minorEastAsia" w:hAnsiTheme="minorHAnsi" w:cstheme="minorBidi"/>
          <w:color w:val="000000" w:themeColor="text1"/>
        </w:rPr>
        <w:t>streado em 2021 e tendo passado já por mais de 40 cidades,</w:t>
      </w:r>
      <w:r w:rsidR="35006F4D" w:rsidRPr="12D37A2A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5514B02C" w:rsidRPr="12D37A2A">
        <w:rPr>
          <w:rFonts w:asciiTheme="minorHAnsi" w:eastAsiaTheme="minorEastAsia" w:hAnsiTheme="minorHAnsi" w:cstheme="minorBidi"/>
          <w:color w:val="000000" w:themeColor="text1"/>
        </w:rPr>
        <w:t>será apresentado pela primeira vez em formato de leitura encenada pela própria autora</w:t>
      </w:r>
      <w:r w:rsidR="1DCC3C9D" w:rsidRPr="12D37A2A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r w:rsidR="5514B02C" w:rsidRPr="12D37A2A">
        <w:rPr>
          <w:rFonts w:asciiTheme="minorHAnsi" w:eastAsiaTheme="minorEastAsia" w:hAnsiTheme="minorHAnsi" w:cstheme="minorBidi"/>
          <w:color w:val="000000" w:themeColor="text1"/>
        </w:rPr>
        <w:t xml:space="preserve">Apresenta-se a 9 de maio, no âmbito do programa Vozes da dramaturgia luso-brasileira. </w:t>
      </w:r>
    </w:p>
    <w:p w14:paraId="02E9438B" w14:textId="3E4FBDDE" w:rsidR="4360198E" w:rsidRDefault="4360198E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08A69C94" w14:textId="55610596" w:rsidR="31890640" w:rsidRDefault="31890640" w:rsidP="2717CBAB">
      <w:pPr>
        <w:rPr>
          <w:rFonts w:eastAsia="Arial"/>
          <w:color w:val="000000" w:themeColor="text1"/>
        </w:rPr>
      </w:pPr>
      <w:r w:rsidRPr="12D37A2A">
        <w:rPr>
          <w:rFonts w:asciiTheme="minorHAnsi" w:eastAsiaTheme="minorEastAsia" w:hAnsiTheme="minorHAnsi" w:cstheme="minorBidi"/>
          <w:color w:val="000000" w:themeColor="text1"/>
        </w:rPr>
        <w:t xml:space="preserve">Num trimestre em que </w:t>
      </w:r>
      <w:r w:rsidR="1C714E1B" w:rsidRPr="12D37A2A">
        <w:rPr>
          <w:rFonts w:asciiTheme="minorHAnsi" w:eastAsiaTheme="minorEastAsia" w:hAnsiTheme="minorHAnsi" w:cstheme="minorBidi"/>
          <w:color w:val="000000" w:themeColor="text1"/>
        </w:rPr>
        <w:t>Braga celebra duas das suas mais fortes tradições, a Semana Santa</w:t>
      </w:r>
      <w:r w:rsidR="13C02584" w:rsidRPr="12D37A2A">
        <w:rPr>
          <w:rFonts w:asciiTheme="minorHAnsi" w:eastAsiaTheme="minorEastAsia" w:hAnsiTheme="minorHAnsi" w:cstheme="minorBidi"/>
          <w:color w:val="000000" w:themeColor="text1"/>
        </w:rPr>
        <w:t xml:space="preserve"> (</w:t>
      </w:r>
      <w:r w:rsidR="1C714E1B" w:rsidRPr="12D37A2A">
        <w:rPr>
          <w:rFonts w:asciiTheme="minorHAnsi" w:eastAsiaTheme="minorEastAsia" w:hAnsiTheme="minorHAnsi" w:cstheme="minorBidi"/>
          <w:color w:val="000000" w:themeColor="text1"/>
        </w:rPr>
        <w:t xml:space="preserve">13 a 20 de </w:t>
      </w:r>
      <w:r w:rsidR="44E30F68" w:rsidRPr="12D37A2A">
        <w:rPr>
          <w:rFonts w:asciiTheme="minorHAnsi" w:eastAsiaTheme="minorEastAsia" w:hAnsiTheme="minorHAnsi" w:cstheme="minorBidi"/>
          <w:color w:val="000000" w:themeColor="text1"/>
        </w:rPr>
        <w:t>a</w:t>
      </w:r>
      <w:r w:rsidR="0D72D46A" w:rsidRPr="12D37A2A">
        <w:rPr>
          <w:rFonts w:asciiTheme="minorHAnsi" w:eastAsiaTheme="minorEastAsia" w:hAnsiTheme="minorHAnsi" w:cstheme="minorBidi"/>
          <w:color w:val="000000" w:themeColor="text1"/>
        </w:rPr>
        <w:t>b</w:t>
      </w:r>
      <w:r w:rsidR="062FA55D" w:rsidRPr="12D37A2A">
        <w:rPr>
          <w:rFonts w:asciiTheme="minorHAnsi" w:eastAsiaTheme="minorEastAsia" w:hAnsiTheme="minorHAnsi" w:cstheme="minorBidi"/>
          <w:color w:val="000000" w:themeColor="text1"/>
        </w:rPr>
        <w:t>r</w:t>
      </w:r>
      <w:r w:rsidR="1C714E1B" w:rsidRPr="12D37A2A">
        <w:rPr>
          <w:rFonts w:asciiTheme="minorHAnsi" w:eastAsiaTheme="minorEastAsia" w:hAnsiTheme="minorHAnsi" w:cstheme="minorBidi"/>
          <w:color w:val="000000" w:themeColor="text1"/>
        </w:rPr>
        <w:t>il</w:t>
      </w:r>
      <w:r w:rsidR="0D72D46A" w:rsidRPr="12D37A2A">
        <w:rPr>
          <w:rFonts w:asciiTheme="minorHAnsi" w:eastAsiaTheme="minorEastAsia" w:hAnsiTheme="minorHAnsi" w:cstheme="minorBidi"/>
          <w:color w:val="000000" w:themeColor="text1"/>
        </w:rPr>
        <w:t>)</w:t>
      </w:r>
      <w:r w:rsidR="1C714E1B" w:rsidRPr="12D37A2A">
        <w:rPr>
          <w:rFonts w:asciiTheme="minorHAnsi" w:eastAsiaTheme="minorEastAsia" w:hAnsiTheme="minorHAnsi" w:cstheme="minorBidi"/>
          <w:color w:val="000000" w:themeColor="text1"/>
        </w:rPr>
        <w:t xml:space="preserve"> e o São João</w:t>
      </w:r>
      <w:r w:rsidR="260E28A4" w:rsidRPr="12D37A2A">
        <w:rPr>
          <w:rFonts w:asciiTheme="minorHAnsi" w:eastAsiaTheme="minorEastAsia" w:hAnsiTheme="minorHAnsi" w:cstheme="minorBidi"/>
          <w:color w:val="000000" w:themeColor="text1"/>
        </w:rPr>
        <w:t xml:space="preserve"> (</w:t>
      </w:r>
      <w:r w:rsidR="1C714E1B" w:rsidRPr="12D37A2A">
        <w:rPr>
          <w:rFonts w:asciiTheme="minorHAnsi" w:eastAsiaTheme="minorEastAsia" w:hAnsiTheme="minorHAnsi" w:cstheme="minorBidi"/>
          <w:color w:val="000000" w:themeColor="text1"/>
        </w:rPr>
        <w:t xml:space="preserve">17 </w:t>
      </w:r>
      <w:r w:rsidR="0F246E5D" w:rsidRPr="12D37A2A">
        <w:rPr>
          <w:rFonts w:asciiTheme="minorHAnsi" w:eastAsiaTheme="minorEastAsia" w:hAnsiTheme="minorHAnsi" w:cstheme="minorBidi"/>
          <w:color w:val="000000" w:themeColor="text1"/>
        </w:rPr>
        <w:t xml:space="preserve">a </w:t>
      </w:r>
      <w:r w:rsidR="1C714E1B" w:rsidRPr="12D37A2A">
        <w:rPr>
          <w:rFonts w:asciiTheme="minorHAnsi" w:eastAsiaTheme="minorEastAsia" w:hAnsiTheme="minorHAnsi" w:cstheme="minorBidi"/>
          <w:color w:val="000000" w:themeColor="text1"/>
        </w:rPr>
        <w:t xml:space="preserve">24 de </w:t>
      </w:r>
      <w:r w:rsidR="3733931B" w:rsidRPr="12D37A2A">
        <w:rPr>
          <w:rFonts w:asciiTheme="minorHAnsi" w:eastAsiaTheme="minorEastAsia" w:hAnsiTheme="minorHAnsi" w:cstheme="minorBidi"/>
          <w:color w:val="000000" w:themeColor="text1"/>
        </w:rPr>
        <w:t>j</w:t>
      </w:r>
      <w:r w:rsidR="1C714E1B" w:rsidRPr="12D37A2A">
        <w:rPr>
          <w:rFonts w:asciiTheme="minorHAnsi" w:eastAsiaTheme="minorEastAsia" w:hAnsiTheme="minorHAnsi" w:cstheme="minorBidi"/>
          <w:color w:val="000000" w:themeColor="text1"/>
        </w:rPr>
        <w:t>unho</w:t>
      </w:r>
      <w:r w:rsidR="01AD3B6C" w:rsidRPr="12D37A2A">
        <w:rPr>
          <w:rFonts w:asciiTheme="minorHAnsi" w:eastAsiaTheme="minorEastAsia" w:hAnsiTheme="minorHAnsi" w:cstheme="minorBidi"/>
          <w:color w:val="000000" w:themeColor="text1"/>
        </w:rPr>
        <w:t>)</w:t>
      </w:r>
      <w:r w:rsidR="1C714E1B" w:rsidRPr="12D37A2A">
        <w:rPr>
          <w:rFonts w:asciiTheme="minorHAnsi" w:eastAsiaTheme="minorEastAsia" w:hAnsiTheme="minorHAnsi" w:cstheme="minorBidi"/>
          <w:color w:val="000000" w:themeColor="text1"/>
        </w:rPr>
        <w:t xml:space="preserve">, o património da cidade </w:t>
      </w:r>
      <w:r w:rsidR="50DAD187" w:rsidRPr="12D37A2A">
        <w:rPr>
          <w:rFonts w:asciiTheme="minorHAnsi" w:eastAsiaTheme="minorEastAsia" w:hAnsiTheme="minorHAnsi" w:cstheme="minorBidi"/>
          <w:color w:val="000000" w:themeColor="text1"/>
        </w:rPr>
        <w:t xml:space="preserve">vai servir de inspiração a </w:t>
      </w:r>
      <w:r w:rsidR="19A88A9B" w:rsidRPr="12D37A2A">
        <w:rPr>
          <w:rFonts w:asciiTheme="minorHAnsi" w:eastAsiaTheme="minorEastAsia" w:hAnsiTheme="minorHAnsi" w:cstheme="minorBidi"/>
          <w:color w:val="000000" w:themeColor="text1"/>
        </w:rPr>
        <w:t xml:space="preserve">diferentes </w:t>
      </w:r>
      <w:r w:rsidR="50DAD187" w:rsidRPr="12D37A2A">
        <w:rPr>
          <w:rFonts w:asciiTheme="minorHAnsi" w:eastAsiaTheme="minorEastAsia" w:hAnsiTheme="minorHAnsi" w:cstheme="minorBidi"/>
          <w:color w:val="000000" w:themeColor="text1"/>
        </w:rPr>
        <w:t>projetos contemporâneos. No âmbito do programa Novos Ecos de Uma Paisagem Sonora, à meia-noite do sábado da Semana Santa, o carrilhão da Sé re</w:t>
      </w:r>
      <w:r w:rsidR="1F8AD310" w:rsidRPr="12D37A2A">
        <w:rPr>
          <w:rFonts w:asciiTheme="minorHAnsi" w:eastAsiaTheme="minorEastAsia" w:hAnsiTheme="minorHAnsi" w:cstheme="minorBidi"/>
          <w:color w:val="000000" w:themeColor="text1"/>
        </w:rPr>
        <w:t xml:space="preserve">cebe um espetáculo inédito que vai ecoar nas ruas da cidade. </w:t>
      </w:r>
    </w:p>
    <w:p w14:paraId="0CD91B2C" w14:textId="716028A5" w:rsidR="12D37A2A" w:rsidRDefault="12D37A2A" w:rsidP="12D37A2A">
      <w:pPr>
        <w:keepNext/>
        <w:keepLines/>
        <w:spacing w:line="259" w:lineRule="auto"/>
        <w:rPr>
          <w:rFonts w:asciiTheme="minorHAnsi" w:eastAsiaTheme="minorEastAsia" w:hAnsiTheme="minorHAnsi" w:cstheme="minorBidi"/>
          <w:color w:val="000000" w:themeColor="text1"/>
        </w:rPr>
      </w:pPr>
    </w:p>
    <w:p w14:paraId="157211C0" w14:textId="15431AE7" w:rsidR="1F8AD310" w:rsidRDefault="1F8AD310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  <w:r w:rsidRPr="2717CBAB">
        <w:rPr>
          <w:rFonts w:asciiTheme="minorHAnsi" w:eastAsiaTheme="minorEastAsia" w:hAnsiTheme="minorHAnsi" w:cstheme="minorBidi"/>
          <w:color w:val="000000" w:themeColor="text1"/>
        </w:rPr>
        <w:t xml:space="preserve">A 10 de </w:t>
      </w:r>
      <w:r w:rsidR="3BBE49ED" w:rsidRPr="2717CBAB">
        <w:rPr>
          <w:rFonts w:asciiTheme="minorHAnsi" w:eastAsiaTheme="minorEastAsia" w:hAnsiTheme="minorHAnsi" w:cstheme="minorBidi"/>
          <w:color w:val="000000" w:themeColor="text1"/>
        </w:rPr>
        <w:t>m</w:t>
      </w:r>
      <w:r w:rsidRPr="2717CBAB">
        <w:rPr>
          <w:rFonts w:asciiTheme="minorHAnsi" w:eastAsiaTheme="minorEastAsia" w:hAnsiTheme="minorHAnsi" w:cstheme="minorBidi"/>
          <w:color w:val="000000" w:themeColor="text1"/>
        </w:rPr>
        <w:t>aio, o músico Robert Aiki Aubrey Lowe, reconhecido principalmente pelo seu trabalho com voz e sintetizador modular, apresenta o resultado de uma residência artís</w:t>
      </w:r>
      <w:r w:rsidR="3E1A7A3B" w:rsidRPr="2717CBAB">
        <w:rPr>
          <w:rFonts w:asciiTheme="minorHAnsi" w:eastAsiaTheme="minorEastAsia" w:hAnsiTheme="minorHAnsi" w:cstheme="minorBidi"/>
          <w:color w:val="000000" w:themeColor="text1"/>
        </w:rPr>
        <w:t xml:space="preserve">tica </w:t>
      </w:r>
      <w:r w:rsidRPr="2717CBAB">
        <w:rPr>
          <w:rFonts w:asciiTheme="minorHAnsi" w:eastAsiaTheme="minorEastAsia" w:hAnsiTheme="minorHAnsi" w:cstheme="minorBidi"/>
          <w:color w:val="000000" w:themeColor="text1"/>
        </w:rPr>
        <w:t>no órgão de tubos da Igreja de São Lázaro. O concerto é uma proposta do projeto Pipe Poetics</w:t>
      </w:r>
      <w:r w:rsidR="53D238B8" w:rsidRPr="2717CBAB">
        <w:rPr>
          <w:rFonts w:asciiTheme="minorHAnsi" w:eastAsiaTheme="minorEastAsia" w:hAnsiTheme="minorHAnsi" w:cstheme="minorBidi"/>
          <w:color w:val="000000" w:themeColor="text1"/>
        </w:rPr>
        <w:t>, integrando o</w:t>
      </w:r>
      <w:r w:rsidRPr="2717CBAB">
        <w:rPr>
          <w:rFonts w:asciiTheme="minorHAnsi" w:eastAsiaTheme="minorEastAsia" w:hAnsiTheme="minorHAnsi" w:cstheme="minorBidi"/>
          <w:color w:val="000000" w:themeColor="text1"/>
        </w:rPr>
        <w:t xml:space="preserve"> Festival Internacional de Órgão de Braga</w:t>
      </w:r>
      <w:r w:rsidR="301A53E6" w:rsidRPr="2717CBAB">
        <w:rPr>
          <w:rFonts w:asciiTheme="minorHAnsi" w:eastAsiaTheme="minorEastAsia" w:hAnsiTheme="minorHAnsi" w:cstheme="minorBidi"/>
          <w:color w:val="000000" w:themeColor="text1"/>
        </w:rPr>
        <w:t>, que acontece de 1 a 18 de maio em várias igrejas da cidade.</w:t>
      </w:r>
    </w:p>
    <w:p w14:paraId="60DB4027" w14:textId="70370094" w:rsidR="4360198E" w:rsidRDefault="4360198E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41FAAE49" w14:textId="3915A616" w:rsidR="00D96B42" w:rsidRDefault="301A53E6" w:rsidP="2717CBAB">
      <w:pPr>
        <w:spacing w:line="257" w:lineRule="auto"/>
        <w:rPr>
          <w:rFonts w:eastAsia="Arial"/>
          <w:color w:val="000000" w:themeColor="text1"/>
        </w:rPr>
      </w:pPr>
      <w:r w:rsidRPr="2717CBAB">
        <w:rPr>
          <w:rFonts w:asciiTheme="minorHAnsi" w:eastAsiaTheme="minorEastAsia" w:hAnsiTheme="minorHAnsi" w:cstheme="minorBidi"/>
          <w:color w:val="000000" w:themeColor="text1"/>
        </w:rPr>
        <w:t xml:space="preserve">Programação completa </w:t>
      </w:r>
      <w:r w:rsidR="684C01F7" w:rsidRPr="2717CBAB">
        <w:rPr>
          <w:rFonts w:asciiTheme="minorHAnsi" w:eastAsiaTheme="minorEastAsia" w:hAnsiTheme="minorHAnsi" w:cstheme="minorBidi"/>
          <w:color w:val="000000" w:themeColor="text1"/>
        </w:rPr>
        <w:t xml:space="preserve">em </w:t>
      </w:r>
      <w:r w:rsidR="00D11D3B" w:rsidRPr="2717CBAB">
        <w:rPr>
          <w:rFonts w:asciiTheme="minorHAnsi" w:eastAsiaTheme="minorEastAsia" w:hAnsiTheme="minorHAnsi" w:cstheme="minorBidi"/>
          <w:color w:val="000000" w:themeColor="text1"/>
        </w:rPr>
        <w:t>b</w:t>
      </w:r>
      <w:r w:rsidR="684C01F7" w:rsidRPr="2717CBAB">
        <w:rPr>
          <w:rFonts w:asciiTheme="minorHAnsi" w:eastAsiaTheme="minorEastAsia" w:hAnsiTheme="minorHAnsi" w:cstheme="minorBidi"/>
          <w:color w:val="000000" w:themeColor="text1"/>
        </w:rPr>
        <w:t>raga25.pt</w:t>
      </w:r>
    </w:p>
    <w:sectPr w:rsidR="00D96B42" w:rsidSect="00375167">
      <w:headerReference w:type="default" r:id="rId6"/>
      <w:footerReference w:type="default" r:id="rId7"/>
      <w:pgSz w:w="11900" w:h="16840"/>
      <w:pgMar w:top="3993" w:right="1701" w:bottom="20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F2E71" w14:textId="77777777" w:rsidR="00E2457F" w:rsidRDefault="00E2457F" w:rsidP="009C483B">
      <w:r>
        <w:separator/>
      </w:r>
    </w:p>
  </w:endnote>
  <w:endnote w:type="continuationSeparator" w:id="0">
    <w:p w14:paraId="1ADB6546" w14:textId="77777777" w:rsidR="00E2457F" w:rsidRDefault="00E2457F" w:rsidP="009C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99EC484" w14:paraId="3DC5D077" w14:textId="77777777" w:rsidTr="799EC484">
      <w:trPr>
        <w:trHeight w:val="300"/>
      </w:trPr>
      <w:tc>
        <w:tcPr>
          <w:tcW w:w="2830" w:type="dxa"/>
        </w:tcPr>
        <w:p w14:paraId="57A1D1ED" w14:textId="3560107F" w:rsidR="799EC484" w:rsidRDefault="00F25C9C" w:rsidP="799EC484">
          <w:pPr>
            <w:pStyle w:val="Cabealho"/>
            <w:ind w:left="-115"/>
          </w:pPr>
          <w:r>
            <w:rPr>
              <w:noProof/>
              <w:lang w:eastAsia="pt-PT"/>
            </w:rPr>
            <w:drawing>
              <wp:inline distT="0" distB="0" distL="0" distR="0" wp14:anchorId="4165A89C" wp14:editId="6CDA0541">
                <wp:extent cx="2026920" cy="555768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template word-footer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899" t="-1301" r="59325" b="34981"/>
                        <a:stretch/>
                      </pic:blipFill>
                      <pic:spPr bwMode="auto">
                        <a:xfrm>
                          <a:off x="0" y="0"/>
                          <a:ext cx="2087926" cy="5724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</w:tcPr>
        <w:p w14:paraId="2A0092B5" w14:textId="6D1BAF5D" w:rsidR="799EC484" w:rsidRDefault="799EC484" w:rsidP="799EC484">
          <w:pPr>
            <w:pStyle w:val="Cabealho"/>
            <w:jc w:val="center"/>
          </w:pPr>
        </w:p>
      </w:tc>
      <w:tc>
        <w:tcPr>
          <w:tcW w:w="2830" w:type="dxa"/>
        </w:tcPr>
        <w:p w14:paraId="6B4E3B83" w14:textId="2494FE12" w:rsidR="799EC484" w:rsidRDefault="799EC484" w:rsidP="799EC484">
          <w:pPr>
            <w:pStyle w:val="Cabealho"/>
            <w:ind w:right="-115"/>
            <w:jc w:val="right"/>
          </w:pPr>
        </w:p>
      </w:tc>
    </w:tr>
  </w:tbl>
  <w:p w14:paraId="57391D74" w14:textId="2E4D0266" w:rsidR="799EC484" w:rsidRDefault="799EC484" w:rsidP="799EC4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A1B0A" w14:textId="77777777" w:rsidR="00E2457F" w:rsidRDefault="00E2457F" w:rsidP="009C483B">
      <w:r>
        <w:separator/>
      </w:r>
    </w:p>
  </w:footnote>
  <w:footnote w:type="continuationSeparator" w:id="0">
    <w:p w14:paraId="374B9281" w14:textId="77777777" w:rsidR="00E2457F" w:rsidRDefault="00E2457F" w:rsidP="009C4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FF2A5" w14:textId="2538ADFA" w:rsidR="009C483B" w:rsidRDefault="00F25C9C" w:rsidP="00F25C9C">
    <w:pPr>
      <w:pStyle w:val="Cabealho"/>
    </w:pPr>
    <w:r>
      <w:rPr>
        <w:noProof/>
        <w:lang w:eastAsia="pt-PT"/>
      </w:rPr>
      <w:drawing>
        <wp:inline distT="0" distB="0" distL="0" distR="0" wp14:anchorId="0A77240B" wp14:editId="0A282F20">
          <wp:extent cx="1395215" cy="105283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mplate word_tranp-head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2" r="63087"/>
                  <a:stretch/>
                </pic:blipFill>
                <pic:spPr bwMode="auto">
                  <a:xfrm>
                    <a:off x="0" y="0"/>
                    <a:ext cx="1425195" cy="10754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83B"/>
    <w:rsid w:val="000654D5"/>
    <w:rsid w:val="000A1061"/>
    <w:rsid w:val="000A3B12"/>
    <w:rsid w:val="000E6A27"/>
    <w:rsid w:val="0010047C"/>
    <w:rsid w:val="00104056"/>
    <w:rsid w:val="0012410A"/>
    <w:rsid w:val="00125E75"/>
    <w:rsid w:val="00126AD0"/>
    <w:rsid w:val="0020680C"/>
    <w:rsid w:val="00210854"/>
    <w:rsid w:val="0023A6BB"/>
    <w:rsid w:val="00284B5E"/>
    <w:rsid w:val="002C6183"/>
    <w:rsid w:val="00324F5C"/>
    <w:rsid w:val="00334965"/>
    <w:rsid w:val="00375167"/>
    <w:rsid w:val="003D4B23"/>
    <w:rsid w:val="003E2592"/>
    <w:rsid w:val="00422B41"/>
    <w:rsid w:val="004245BF"/>
    <w:rsid w:val="0043001A"/>
    <w:rsid w:val="00454091"/>
    <w:rsid w:val="004C0DC6"/>
    <w:rsid w:val="00542057"/>
    <w:rsid w:val="0058395E"/>
    <w:rsid w:val="005A8D06"/>
    <w:rsid w:val="005B520F"/>
    <w:rsid w:val="005D7D01"/>
    <w:rsid w:val="00617E75"/>
    <w:rsid w:val="00667E0B"/>
    <w:rsid w:val="00694682"/>
    <w:rsid w:val="00694CB8"/>
    <w:rsid w:val="006C6C2F"/>
    <w:rsid w:val="006F55EB"/>
    <w:rsid w:val="00701DAA"/>
    <w:rsid w:val="0070EEB7"/>
    <w:rsid w:val="007419DE"/>
    <w:rsid w:val="00812C62"/>
    <w:rsid w:val="00835929"/>
    <w:rsid w:val="00887F83"/>
    <w:rsid w:val="008B9A5F"/>
    <w:rsid w:val="008D5564"/>
    <w:rsid w:val="008E73BC"/>
    <w:rsid w:val="009206E7"/>
    <w:rsid w:val="0092E36A"/>
    <w:rsid w:val="0094453C"/>
    <w:rsid w:val="009768F7"/>
    <w:rsid w:val="0099594C"/>
    <w:rsid w:val="009C483B"/>
    <w:rsid w:val="009C67B6"/>
    <w:rsid w:val="00A3404A"/>
    <w:rsid w:val="00A814D4"/>
    <w:rsid w:val="00A87DAC"/>
    <w:rsid w:val="00AC4304"/>
    <w:rsid w:val="00B3162C"/>
    <w:rsid w:val="00B52B0F"/>
    <w:rsid w:val="00B6938D"/>
    <w:rsid w:val="00B7295A"/>
    <w:rsid w:val="00B975F2"/>
    <w:rsid w:val="00BD3BCB"/>
    <w:rsid w:val="00C12435"/>
    <w:rsid w:val="00C57C5C"/>
    <w:rsid w:val="00CA5A71"/>
    <w:rsid w:val="00CE469E"/>
    <w:rsid w:val="00D11D3B"/>
    <w:rsid w:val="00D17F41"/>
    <w:rsid w:val="00D475F7"/>
    <w:rsid w:val="00D55FF2"/>
    <w:rsid w:val="00D578FB"/>
    <w:rsid w:val="00D749CE"/>
    <w:rsid w:val="00D96B42"/>
    <w:rsid w:val="00DF3F37"/>
    <w:rsid w:val="00E021C9"/>
    <w:rsid w:val="00E028FB"/>
    <w:rsid w:val="00E156FC"/>
    <w:rsid w:val="00E2457F"/>
    <w:rsid w:val="00E259B9"/>
    <w:rsid w:val="00E445AD"/>
    <w:rsid w:val="00E57E63"/>
    <w:rsid w:val="00EC79BA"/>
    <w:rsid w:val="00EE1EB9"/>
    <w:rsid w:val="00F010F3"/>
    <w:rsid w:val="00F25C9C"/>
    <w:rsid w:val="00F44A76"/>
    <w:rsid w:val="00F66E37"/>
    <w:rsid w:val="00FC6200"/>
    <w:rsid w:val="00FD5C31"/>
    <w:rsid w:val="00FFD1D2"/>
    <w:rsid w:val="0117E2BF"/>
    <w:rsid w:val="012E9DA1"/>
    <w:rsid w:val="014357EE"/>
    <w:rsid w:val="01609E37"/>
    <w:rsid w:val="017FD56C"/>
    <w:rsid w:val="0180477A"/>
    <w:rsid w:val="01862EA0"/>
    <w:rsid w:val="0191D07F"/>
    <w:rsid w:val="01AD3B6C"/>
    <w:rsid w:val="01BB1180"/>
    <w:rsid w:val="01C850FC"/>
    <w:rsid w:val="01F0395B"/>
    <w:rsid w:val="01FF0304"/>
    <w:rsid w:val="0205AAF9"/>
    <w:rsid w:val="020E1FE4"/>
    <w:rsid w:val="021374B0"/>
    <w:rsid w:val="021B1248"/>
    <w:rsid w:val="0221CBE6"/>
    <w:rsid w:val="022257A2"/>
    <w:rsid w:val="02249C52"/>
    <w:rsid w:val="022F1AAF"/>
    <w:rsid w:val="02356A8B"/>
    <w:rsid w:val="024917A2"/>
    <w:rsid w:val="02620274"/>
    <w:rsid w:val="0282B076"/>
    <w:rsid w:val="0292412C"/>
    <w:rsid w:val="0292D8EF"/>
    <w:rsid w:val="0299AB96"/>
    <w:rsid w:val="02DEA8D9"/>
    <w:rsid w:val="02E87447"/>
    <w:rsid w:val="0338EA89"/>
    <w:rsid w:val="03458390"/>
    <w:rsid w:val="0345D897"/>
    <w:rsid w:val="034AF54F"/>
    <w:rsid w:val="0356681F"/>
    <w:rsid w:val="03A4C0F8"/>
    <w:rsid w:val="03AE330C"/>
    <w:rsid w:val="03D673DB"/>
    <w:rsid w:val="0409523C"/>
    <w:rsid w:val="040A06D0"/>
    <w:rsid w:val="0440DB54"/>
    <w:rsid w:val="0449C8DE"/>
    <w:rsid w:val="0455D49C"/>
    <w:rsid w:val="04BF8920"/>
    <w:rsid w:val="052B9343"/>
    <w:rsid w:val="057297CF"/>
    <w:rsid w:val="05742BAD"/>
    <w:rsid w:val="059EC073"/>
    <w:rsid w:val="059FA5F2"/>
    <w:rsid w:val="05CFC86C"/>
    <w:rsid w:val="05DDA416"/>
    <w:rsid w:val="0624BBB1"/>
    <w:rsid w:val="062FA55D"/>
    <w:rsid w:val="064A1213"/>
    <w:rsid w:val="06572F7C"/>
    <w:rsid w:val="06755921"/>
    <w:rsid w:val="068B32B5"/>
    <w:rsid w:val="06B7A99F"/>
    <w:rsid w:val="06C2E8E5"/>
    <w:rsid w:val="06EE475E"/>
    <w:rsid w:val="06F7E6FF"/>
    <w:rsid w:val="072AD93C"/>
    <w:rsid w:val="0731CB60"/>
    <w:rsid w:val="073BCB32"/>
    <w:rsid w:val="07439F2F"/>
    <w:rsid w:val="074ED33E"/>
    <w:rsid w:val="075F45A1"/>
    <w:rsid w:val="0770C41C"/>
    <w:rsid w:val="07762B53"/>
    <w:rsid w:val="07D1177B"/>
    <w:rsid w:val="07D69A1B"/>
    <w:rsid w:val="07DBD43B"/>
    <w:rsid w:val="081867F5"/>
    <w:rsid w:val="0821F594"/>
    <w:rsid w:val="08299D09"/>
    <w:rsid w:val="083A2F29"/>
    <w:rsid w:val="08682064"/>
    <w:rsid w:val="089ABA7C"/>
    <w:rsid w:val="08A4145A"/>
    <w:rsid w:val="08C39D9A"/>
    <w:rsid w:val="08DD88C9"/>
    <w:rsid w:val="08E54F81"/>
    <w:rsid w:val="091B7A22"/>
    <w:rsid w:val="093F7875"/>
    <w:rsid w:val="0978B60D"/>
    <w:rsid w:val="099640C9"/>
    <w:rsid w:val="09CE3218"/>
    <w:rsid w:val="09E070A7"/>
    <w:rsid w:val="09F9208D"/>
    <w:rsid w:val="09FC2B99"/>
    <w:rsid w:val="09FD1757"/>
    <w:rsid w:val="0A0881C7"/>
    <w:rsid w:val="0A123C25"/>
    <w:rsid w:val="0A192741"/>
    <w:rsid w:val="0A2632FF"/>
    <w:rsid w:val="0A38388B"/>
    <w:rsid w:val="0A3AD3E5"/>
    <w:rsid w:val="0A5EC2EF"/>
    <w:rsid w:val="0A6DE7FB"/>
    <w:rsid w:val="0AC322EB"/>
    <w:rsid w:val="0AE4137A"/>
    <w:rsid w:val="0B27F28F"/>
    <w:rsid w:val="0B52C73A"/>
    <w:rsid w:val="0B7C3F48"/>
    <w:rsid w:val="0B9DFEDE"/>
    <w:rsid w:val="0BADC0C3"/>
    <w:rsid w:val="0BC924C5"/>
    <w:rsid w:val="0BE3B706"/>
    <w:rsid w:val="0C109B51"/>
    <w:rsid w:val="0C37A884"/>
    <w:rsid w:val="0C523440"/>
    <w:rsid w:val="0C763AFA"/>
    <w:rsid w:val="0C987728"/>
    <w:rsid w:val="0CBC23BF"/>
    <w:rsid w:val="0D111FE2"/>
    <w:rsid w:val="0D129511"/>
    <w:rsid w:val="0D2F4553"/>
    <w:rsid w:val="0D33F38E"/>
    <w:rsid w:val="0D360984"/>
    <w:rsid w:val="0D3AF0FB"/>
    <w:rsid w:val="0D5D2CB3"/>
    <w:rsid w:val="0D6A8200"/>
    <w:rsid w:val="0D72D46A"/>
    <w:rsid w:val="0D8B75C8"/>
    <w:rsid w:val="0D90DF7A"/>
    <w:rsid w:val="0DD96DAC"/>
    <w:rsid w:val="0DE00934"/>
    <w:rsid w:val="0E039C82"/>
    <w:rsid w:val="0E08ABF7"/>
    <w:rsid w:val="0E2268B5"/>
    <w:rsid w:val="0E97CF62"/>
    <w:rsid w:val="0EAEBD2A"/>
    <w:rsid w:val="0EC986B9"/>
    <w:rsid w:val="0ECCFCB8"/>
    <w:rsid w:val="0EFCE563"/>
    <w:rsid w:val="0F246E5D"/>
    <w:rsid w:val="0F3F0BF0"/>
    <w:rsid w:val="0F498EBC"/>
    <w:rsid w:val="0F63BFFC"/>
    <w:rsid w:val="0F77C005"/>
    <w:rsid w:val="0FB2EF1A"/>
    <w:rsid w:val="0FD2CD3D"/>
    <w:rsid w:val="0FD3B376"/>
    <w:rsid w:val="101F9A41"/>
    <w:rsid w:val="1026709B"/>
    <w:rsid w:val="103F9CFE"/>
    <w:rsid w:val="106950C4"/>
    <w:rsid w:val="10749F5C"/>
    <w:rsid w:val="109FBF23"/>
    <w:rsid w:val="10D6961B"/>
    <w:rsid w:val="10DFF87A"/>
    <w:rsid w:val="10E0FE86"/>
    <w:rsid w:val="11144B92"/>
    <w:rsid w:val="11177A96"/>
    <w:rsid w:val="113A7843"/>
    <w:rsid w:val="1176B182"/>
    <w:rsid w:val="119161FB"/>
    <w:rsid w:val="11BCC372"/>
    <w:rsid w:val="11ED1405"/>
    <w:rsid w:val="11F55E5F"/>
    <w:rsid w:val="121ACA5C"/>
    <w:rsid w:val="122F2BBB"/>
    <w:rsid w:val="12561D9E"/>
    <w:rsid w:val="1271F2AB"/>
    <w:rsid w:val="128E56D4"/>
    <w:rsid w:val="12BF07FA"/>
    <w:rsid w:val="12D20EDB"/>
    <w:rsid w:val="12D37A2A"/>
    <w:rsid w:val="1303DFC9"/>
    <w:rsid w:val="1318836A"/>
    <w:rsid w:val="13334316"/>
    <w:rsid w:val="1342E87D"/>
    <w:rsid w:val="13899490"/>
    <w:rsid w:val="13A3846B"/>
    <w:rsid w:val="13C02584"/>
    <w:rsid w:val="13FDFB9B"/>
    <w:rsid w:val="13FE18E7"/>
    <w:rsid w:val="1493382C"/>
    <w:rsid w:val="14A5C0E2"/>
    <w:rsid w:val="151B2E5F"/>
    <w:rsid w:val="155957BE"/>
    <w:rsid w:val="15631807"/>
    <w:rsid w:val="15659901"/>
    <w:rsid w:val="1599809A"/>
    <w:rsid w:val="159B938D"/>
    <w:rsid w:val="159D9F27"/>
    <w:rsid w:val="15C3274D"/>
    <w:rsid w:val="15DEBF69"/>
    <w:rsid w:val="15E9A33E"/>
    <w:rsid w:val="15F4F637"/>
    <w:rsid w:val="163C6DB8"/>
    <w:rsid w:val="167695F5"/>
    <w:rsid w:val="1684F91D"/>
    <w:rsid w:val="1695E55D"/>
    <w:rsid w:val="16A2AD46"/>
    <w:rsid w:val="16C00AC1"/>
    <w:rsid w:val="16CE149D"/>
    <w:rsid w:val="16D9EB6A"/>
    <w:rsid w:val="16DED25F"/>
    <w:rsid w:val="16E42E20"/>
    <w:rsid w:val="16F2CAD1"/>
    <w:rsid w:val="16F43BC8"/>
    <w:rsid w:val="172E5D82"/>
    <w:rsid w:val="1793A79F"/>
    <w:rsid w:val="17B39593"/>
    <w:rsid w:val="17B40626"/>
    <w:rsid w:val="17B6DC51"/>
    <w:rsid w:val="17BB7C4C"/>
    <w:rsid w:val="17CB7AA9"/>
    <w:rsid w:val="180D55B7"/>
    <w:rsid w:val="18462E69"/>
    <w:rsid w:val="184F55F1"/>
    <w:rsid w:val="185F8129"/>
    <w:rsid w:val="18611EA7"/>
    <w:rsid w:val="18760936"/>
    <w:rsid w:val="18A8BBA4"/>
    <w:rsid w:val="18C3C17F"/>
    <w:rsid w:val="194092D2"/>
    <w:rsid w:val="19485C14"/>
    <w:rsid w:val="195B431E"/>
    <w:rsid w:val="19A88A9B"/>
    <w:rsid w:val="19C9EE5B"/>
    <w:rsid w:val="19CBD833"/>
    <w:rsid w:val="19ED3174"/>
    <w:rsid w:val="19F4200D"/>
    <w:rsid w:val="19FCF163"/>
    <w:rsid w:val="1A23FAD7"/>
    <w:rsid w:val="1A452EF8"/>
    <w:rsid w:val="1A4F522B"/>
    <w:rsid w:val="1AA62F30"/>
    <w:rsid w:val="1AB1F597"/>
    <w:rsid w:val="1AB90EDF"/>
    <w:rsid w:val="1AD1C4C8"/>
    <w:rsid w:val="1B250706"/>
    <w:rsid w:val="1B3B4054"/>
    <w:rsid w:val="1B4809FD"/>
    <w:rsid w:val="1B48FA53"/>
    <w:rsid w:val="1B64DB69"/>
    <w:rsid w:val="1B8CDF0C"/>
    <w:rsid w:val="1B969053"/>
    <w:rsid w:val="1BBC21F2"/>
    <w:rsid w:val="1BCD9AA3"/>
    <w:rsid w:val="1BDDF219"/>
    <w:rsid w:val="1BE33CBC"/>
    <w:rsid w:val="1C0C1D97"/>
    <w:rsid w:val="1C30D333"/>
    <w:rsid w:val="1C68AD5F"/>
    <w:rsid w:val="1C714E1B"/>
    <w:rsid w:val="1C88A2C5"/>
    <w:rsid w:val="1CA8962E"/>
    <w:rsid w:val="1CDB9E4A"/>
    <w:rsid w:val="1CF393FB"/>
    <w:rsid w:val="1D10B6E5"/>
    <w:rsid w:val="1D30DF16"/>
    <w:rsid w:val="1D30FAA7"/>
    <w:rsid w:val="1D3982B8"/>
    <w:rsid w:val="1D3CD72E"/>
    <w:rsid w:val="1D66BF52"/>
    <w:rsid w:val="1D7C233F"/>
    <w:rsid w:val="1DBFD5AE"/>
    <w:rsid w:val="1DC36BDA"/>
    <w:rsid w:val="1DCC3C9D"/>
    <w:rsid w:val="1DD2279E"/>
    <w:rsid w:val="1DFFCCFB"/>
    <w:rsid w:val="1E08302A"/>
    <w:rsid w:val="1E403911"/>
    <w:rsid w:val="1E5F3E78"/>
    <w:rsid w:val="1E6D0365"/>
    <w:rsid w:val="1E70DEFB"/>
    <w:rsid w:val="1EBDE777"/>
    <w:rsid w:val="1EC2375B"/>
    <w:rsid w:val="1EEF97BD"/>
    <w:rsid w:val="1F447C34"/>
    <w:rsid w:val="1F55C16C"/>
    <w:rsid w:val="1F6AE9FB"/>
    <w:rsid w:val="1F6CB31B"/>
    <w:rsid w:val="1F6E6252"/>
    <w:rsid w:val="1F8AD310"/>
    <w:rsid w:val="1FA5A6A7"/>
    <w:rsid w:val="1FAFEC93"/>
    <w:rsid w:val="1FB19025"/>
    <w:rsid w:val="1FB677FB"/>
    <w:rsid w:val="1FC23873"/>
    <w:rsid w:val="1FEDFAFD"/>
    <w:rsid w:val="2013314E"/>
    <w:rsid w:val="204A7871"/>
    <w:rsid w:val="205184C0"/>
    <w:rsid w:val="206E15BB"/>
    <w:rsid w:val="207ADC83"/>
    <w:rsid w:val="20B09A39"/>
    <w:rsid w:val="20E1F0AF"/>
    <w:rsid w:val="20FA83FC"/>
    <w:rsid w:val="2138A118"/>
    <w:rsid w:val="213A055A"/>
    <w:rsid w:val="213C5C17"/>
    <w:rsid w:val="214F4DB0"/>
    <w:rsid w:val="21E36D6B"/>
    <w:rsid w:val="21F85830"/>
    <w:rsid w:val="21F8DC88"/>
    <w:rsid w:val="21FED9A3"/>
    <w:rsid w:val="221A0894"/>
    <w:rsid w:val="22340B3A"/>
    <w:rsid w:val="22514B62"/>
    <w:rsid w:val="225C8BF2"/>
    <w:rsid w:val="227F4AD7"/>
    <w:rsid w:val="228DC706"/>
    <w:rsid w:val="22BC8CDD"/>
    <w:rsid w:val="22F56D70"/>
    <w:rsid w:val="230A5E72"/>
    <w:rsid w:val="2315256E"/>
    <w:rsid w:val="231C4008"/>
    <w:rsid w:val="231FD7DC"/>
    <w:rsid w:val="234E3F19"/>
    <w:rsid w:val="235BF5BF"/>
    <w:rsid w:val="23A888A3"/>
    <w:rsid w:val="23A926BF"/>
    <w:rsid w:val="23B99B1A"/>
    <w:rsid w:val="23BF506D"/>
    <w:rsid w:val="23C09059"/>
    <w:rsid w:val="23D84A39"/>
    <w:rsid w:val="23E05210"/>
    <w:rsid w:val="23E65DC6"/>
    <w:rsid w:val="23F9A029"/>
    <w:rsid w:val="242198A1"/>
    <w:rsid w:val="242C9CFF"/>
    <w:rsid w:val="243FE5BC"/>
    <w:rsid w:val="24474CCE"/>
    <w:rsid w:val="24627A2E"/>
    <w:rsid w:val="246A1F63"/>
    <w:rsid w:val="247D9103"/>
    <w:rsid w:val="2494970B"/>
    <w:rsid w:val="24F32FF8"/>
    <w:rsid w:val="2513D94C"/>
    <w:rsid w:val="25143725"/>
    <w:rsid w:val="252533F5"/>
    <w:rsid w:val="2544B06F"/>
    <w:rsid w:val="254853A2"/>
    <w:rsid w:val="2559FF03"/>
    <w:rsid w:val="256C127B"/>
    <w:rsid w:val="256C1757"/>
    <w:rsid w:val="256C8612"/>
    <w:rsid w:val="2571A95E"/>
    <w:rsid w:val="25E71CF9"/>
    <w:rsid w:val="25F11C0E"/>
    <w:rsid w:val="260E1C14"/>
    <w:rsid w:val="260E28A4"/>
    <w:rsid w:val="2610F6DC"/>
    <w:rsid w:val="26516623"/>
    <w:rsid w:val="2666979F"/>
    <w:rsid w:val="2694CED4"/>
    <w:rsid w:val="26AF7AA3"/>
    <w:rsid w:val="26B28CB8"/>
    <w:rsid w:val="26E9D6F3"/>
    <w:rsid w:val="26F1F42C"/>
    <w:rsid w:val="2711ED28"/>
    <w:rsid w:val="2717CBAB"/>
    <w:rsid w:val="2776A59D"/>
    <w:rsid w:val="277708EC"/>
    <w:rsid w:val="27790BE9"/>
    <w:rsid w:val="2793753D"/>
    <w:rsid w:val="27AD4D11"/>
    <w:rsid w:val="27BB16DD"/>
    <w:rsid w:val="27C2D231"/>
    <w:rsid w:val="281C1DDA"/>
    <w:rsid w:val="28438BBC"/>
    <w:rsid w:val="2852076A"/>
    <w:rsid w:val="28C775F1"/>
    <w:rsid w:val="28CED482"/>
    <w:rsid w:val="28F753C3"/>
    <w:rsid w:val="28FB2F14"/>
    <w:rsid w:val="294F8D40"/>
    <w:rsid w:val="298F5633"/>
    <w:rsid w:val="29A78659"/>
    <w:rsid w:val="29A8F676"/>
    <w:rsid w:val="29E7E5A1"/>
    <w:rsid w:val="2A08B2EB"/>
    <w:rsid w:val="2A15F830"/>
    <w:rsid w:val="2A1A513C"/>
    <w:rsid w:val="2A1C918E"/>
    <w:rsid w:val="2A264ECC"/>
    <w:rsid w:val="2A321D26"/>
    <w:rsid w:val="2A363D92"/>
    <w:rsid w:val="2A56AEE3"/>
    <w:rsid w:val="2A7C8D2D"/>
    <w:rsid w:val="2A8108FD"/>
    <w:rsid w:val="2A94E4B9"/>
    <w:rsid w:val="2ABC4AE2"/>
    <w:rsid w:val="2AC43C2D"/>
    <w:rsid w:val="2AD2997E"/>
    <w:rsid w:val="2AE5B4E6"/>
    <w:rsid w:val="2AE9BDB6"/>
    <w:rsid w:val="2B0A468A"/>
    <w:rsid w:val="2B3926F5"/>
    <w:rsid w:val="2B4F6341"/>
    <w:rsid w:val="2B53C05A"/>
    <w:rsid w:val="2B77FECE"/>
    <w:rsid w:val="2B87075D"/>
    <w:rsid w:val="2B8E5B7C"/>
    <w:rsid w:val="2BB313BF"/>
    <w:rsid w:val="2BC6F9BF"/>
    <w:rsid w:val="2BD806A2"/>
    <w:rsid w:val="2BE5D5FF"/>
    <w:rsid w:val="2BFB7C24"/>
    <w:rsid w:val="2C049FA2"/>
    <w:rsid w:val="2C0EA5FC"/>
    <w:rsid w:val="2C1354D1"/>
    <w:rsid w:val="2C5E6392"/>
    <w:rsid w:val="2C76A4C1"/>
    <w:rsid w:val="2C7998E5"/>
    <w:rsid w:val="2C7BC731"/>
    <w:rsid w:val="2CE335E7"/>
    <w:rsid w:val="2CF2BF48"/>
    <w:rsid w:val="2D463AC5"/>
    <w:rsid w:val="2D55B55D"/>
    <w:rsid w:val="2D7D4C5D"/>
    <w:rsid w:val="2D9EC46F"/>
    <w:rsid w:val="2DAF57C1"/>
    <w:rsid w:val="2DD64777"/>
    <w:rsid w:val="2E11E724"/>
    <w:rsid w:val="2E13C6E1"/>
    <w:rsid w:val="2E150051"/>
    <w:rsid w:val="2E1EC0A7"/>
    <w:rsid w:val="2E67E6B5"/>
    <w:rsid w:val="2E74DB14"/>
    <w:rsid w:val="2EB1AEB2"/>
    <w:rsid w:val="2ED0566C"/>
    <w:rsid w:val="2F0174B7"/>
    <w:rsid w:val="2F3ECB0B"/>
    <w:rsid w:val="2F4CFCAB"/>
    <w:rsid w:val="2F5E51DF"/>
    <w:rsid w:val="2F848ACF"/>
    <w:rsid w:val="2F9B8DED"/>
    <w:rsid w:val="301A53E6"/>
    <w:rsid w:val="301D2EA3"/>
    <w:rsid w:val="3051DB26"/>
    <w:rsid w:val="30B4CD42"/>
    <w:rsid w:val="30E2FAE4"/>
    <w:rsid w:val="31030A33"/>
    <w:rsid w:val="3119C373"/>
    <w:rsid w:val="312AD856"/>
    <w:rsid w:val="3154DF3E"/>
    <w:rsid w:val="316C261E"/>
    <w:rsid w:val="31890640"/>
    <w:rsid w:val="3195F57F"/>
    <w:rsid w:val="31A9F03D"/>
    <w:rsid w:val="3226CC15"/>
    <w:rsid w:val="3269D8EF"/>
    <w:rsid w:val="32851235"/>
    <w:rsid w:val="32B5DCB0"/>
    <w:rsid w:val="32B78AD2"/>
    <w:rsid w:val="32BF6FA9"/>
    <w:rsid w:val="330AE7EE"/>
    <w:rsid w:val="33356D0C"/>
    <w:rsid w:val="33416464"/>
    <w:rsid w:val="33616720"/>
    <w:rsid w:val="338353B6"/>
    <w:rsid w:val="338C7734"/>
    <w:rsid w:val="33BAB150"/>
    <w:rsid w:val="33FEDE1D"/>
    <w:rsid w:val="3476947F"/>
    <w:rsid w:val="347F67E9"/>
    <w:rsid w:val="3494ECE1"/>
    <w:rsid w:val="349D9B9D"/>
    <w:rsid w:val="34C17AE7"/>
    <w:rsid w:val="34CB493F"/>
    <w:rsid w:val="34CC5760"/>
    <w:rsid w:val="34DE2555"/>
    <w:rsid w:val="34F8FCC5"/>
    <w:rsid w:val="35006F4D"/>
    <w:rsid w:val="351A4C3A"/>
    <w:rsid w:val="352B6503"/>
    <w:rsid w:val="35B7FF03"/>
    <w:rsid w:val="35BF8596"/>
    <w:rsid w:val="35EA3F8F"/>
    <w:rsid w:val="35F4FD48"/>
    <w:rsid w:val="3600D758"/>
    <w:rsid w:val="361DBA0C"/>
    <w:rsid w:val="368238D2"/>
    <w:rsid w:val="36879E31"/>
    <w:rsid w:val="36927E0F"/>
    <w:rsid w:val="3699B32E"/>
    <w:rsid w:val="369E4B71"/>
    <w:rsid w:val="36B29F59"/>
    <w:rsid w:val="36BB0F42"/>
    <w:rsid w:val="3733931B"/>
    <w:rsid w:val="37509710"/>
    <w:rsid w:val="3755580D"/>
    <w:rsid w:val="375A318E"/>
    <w:rsid w:val="3763E8E5"/>
    <w:rsid w:val="3766EF00"/>
    <w:rsid w:val="376ECE06"/>
    <w:rsid w:val="37A7A01D"/>
    <w:rsid w:val="37AFF342"/>
    <w:rsid w:val="3812D523"/>
    <w:rsid w:val="3842D27C"/>
    <w:rsid w:val="384E8B4D"/>
    <w:rsid w:val="385A8E04"/>
    <w:rsid w:val="385D5BE0"/>
    <w:rsid w:val="38A6AD81"/>
    <w:rsid w:val="38AB9051"/>
    <w:rsid w:val="38D49509"/>
    <w:rsid w:val="3922EC7C"/>
    <w:rsid w:val="392848BE"/>
    <w:rsid w:val="39379D98"/>
    <w:rsid w:val="394C1187"/>
    <w:rsid w:val="39550F9D"/>
    <w:rsid w:val="395F75FD"/>
    <w:rsid w:val="3970D744"/>
    <w:rsid w:val="39734D1D"/>
    <w:rsid w:val="39B7E7F6"/>
    <w:rsid w:val="39C12C99"/>
    <w:rsid w:val="39D1ED33"/>
    <w:rsid w:val="3A4F949F"/>
    <w:rsid w:val="3AC5593E"/>
    <w:rsid w:val="3AF606C3"/>
    <w:rsid w:val="3AFCC23F"/>
    <w:rsid w:val="3B1B897F"/>
    <w:rsid w:val="3B2CC44A"/>
    <w:rsid w:val="3B2E1157"/>
    <w:rsid w:val="3B32CAE1"/>
    <w:rsid w:val="3B4CDC64"/>
    <w:rsid w:val="3B5268E9"/>
    <w:rsid w:val="3B684C72"/>
    <w:rsid w:val="3B7BCCBD"/>
    <w:rsid w:val="3BB42F41"/>
    <w:rsid w:val="3BBE49ED"/>
    <w:rsid w:val="3BC1A620"/>
    <w:rsid w:val="3C16E891"/>
    <w:rsid w:val="3C23DD97"/>
    <w:rsid w:val="3C470759"/>
    <w:rsid w:val="3C57ECBE"/>
    <w:rsid w:val="3C5F63E9"/>
    <w:rsid w:val="3C69A2D7"/>
    <w:rsid w:val="3CA8676F"/>
    <w:rsid w:val="3CAE44A3"/>
    <w:rsid w:val="3CAF5420"/>
    <w:rsid w:val="3CBA8718"/>
    <w:rsid w:val="3CC25A58"/>
    <w:rsid w:val="3CC9857D"/>
    <w:rsid w:val="3D025A19"/>
    <w:rsid w:val="3D5F48B6"/>
    <w:rsid w:val="3D8904BC"/>
    <w:rsid w:val="3D94A5DC"/>
    <w:rsid w:val="3E0D5609"/>
    <w:rsid w:val="3E1A7A3B"/>
    <w:rsid w:val="3E28DD16"/>
    <w:rsid w:val="3E40C147"/>
    <w:rsid w:val="3E429177"/>
    <w:rsid w:val="3E55F14D"/>
    <w:rsid w:val="3E5D1948"/>
    <w:rsid w:val="3E7F54C9"/>
    <w:rsid w:val="3E824F23"/>
    <w:rsid w:val="3E837BEC"/>
    <w:rsid w:val="3EAF5E0E"/>
    <w:rsid w:val="3EB0B2CB"/>
    <w:rsid w:val="3EDDE3EF"/>
    <w:rsid w:val="3EF7FA76"/>
    <w:rsid w:val="3EF856F4"/>
    <w:rsid w:val="3F113C08"/>
    <w:rsid w:val="3F8F79E1"/>
    <w:rsid w:val="3F96DADE"/>
    <w:rsid w:val="3FBC70EE"/>
    <w:rsid w:val="3FCD5EE4"/>
    <w:rsid w:val="3FE32C39"/>
    <w:rsid w:val="40189274"/>
    <w:rsid w:val="402C64BA"/>
    <w:rsid w:val="402D7338"/>
    <w:rsid w:val="40A0A73D"/>
    <w:rsid w:val="40A71AD3"/>
    <w:rsid w:val="410983EF"/>
    <w:rsid w:val="411A686B"/>
    <w:rsid w:val="41325392"/>
    <w:rsid w:val="4132951D"/>
    <w:rsid w:val="416261BC"/>
    <w:rsid w:val="416E7750"/>
    <w:rsid w:val="41920912"/>
    <w:rsid w:val="41ABF78E"/>
    <w:rsid w:val="41D52D14"/>
    <w:rsid w:val="41D7203E"/>
    <w:rsid w:val="41E6F316"/>
    <w:rsid w:val="420AC1B9"/>
    <w:rsid w:val="4228D5F5"/>
    <w:rsid w:val="422F92C0"/>
    <w:rsid w:val="424DDF9A"/>
    <w:rsid w:val="42F2364A"/>
    <w:rsid w:val="43039574"/>
    <w:rsid w:val="4308BB92"/>
    <w:rsid w:val="43226D07"/>
    <w:rsid w:val="435AB0F1"/>
    <w:rsid w:val="4360198E"/>
    <w:rsid w:val="437D98E7"/>
    <w:rsid w:val="43875D16"/>
    <w:rsid w:val="438BF5C8"/>
    <w:rsid w:val="43CC0B6E"/>
    <w:rsid w:val="43E401A2"/>
    <w:rsid w:val="441D67E8"/>
    <w:rsid w:val="441FBDDD"/>
    <w:rsid w:val="4423E9DA"/>
    <w:rsid w:val="4433E85C"/>
    <w:rsid w:val="44B073B4"/>
    <w:rsid w:val="44D880A2"/>
    <w:rsid w:val="44E30F68"/>
    <w:rsid w:val="44F8DD21"/>
    <w:rsid w:val="4500304C"/>
    <w:rsid w:val="4509B702"/>
    <w:rsid w:val="4527B10E"/>
    <w:rsid w:val="4544B2C5"/>
    <w:rsid w:val="45461BC4"/>
    <w:rsid w:val="454BCDD1"/>
    <w:rsid w:val="4571C540"/>
    <w:rsid w:val="45887511"/>
    <w:rsid w:val="45B15AAE"/>
    <w:rsid w:val="45D4B4AC"/>
    <w:rsid w:val="45E05241"/>
    <w:rsid w:val="45EE5D91"/>
    <w:rsid w:val="4606EC94"/>
    <w:rsid w:val="46387944"/>
    <w:rsid w:val="464E71F9"/>
    <w:rsid w:val="469EA683"/>
    <w:rsid w:val="46AEB84D"/>
    <w:rsid w:val="46DD2663"/>
    <w:rsid w:val="4702FDD6"/>
    <w:rsid w:val="47262E6E"/>
    <w:rsid w:val="475DEA6E"/>
    <w:rsid w:val="4767A35A"/>
    <w:rsid w:val="47A173D3"/>
    <w:rsid w:val="47AA4A8E"/>
    <w:rsid w:val="47CE667F"/>
    <w:rsid w:val="47E6909F"/>
    <w:rsid w:val="4815FBDC"/>
    <w:rsid w:val="486AD4F9"/>
    <w:rsid w:val="489561B1"/>
    <w:rsid w:val="48E31BB5"/>
    <w:rsid w:val="49059486"/>
    <w:rsid w:val="49165603"/>
    <w:rsid w:val="492B91B5"/>
    <w:rsid w:val="494AC238"/>
    <w:rsid w:val="496004EB"/>
    <w:rsid w:val="49670AA4"/>
    <w:rsid w:val="497B0A57"/>
    <w:rsid w:val="498AAA01"/>
    <w:rsid w:val="49AC7035"/>
    <w:rsid w:val="49B7E10C"/>
    <w:rsid w:val="49C07A40"/>
    <w:rsid w:val="49C0BFA3"/>
    <w:rsid w:val="49C87A79"/>
    <w:rsid w:val="49D8D2D2"/>
    <w:rsid w:val="4A06A19E"/>
    <w:rsid w:val="4A32774D"/>
    <w:rsid w:val="4A3AFA9B"/>
    <w:rsid w:val="4A3E2640"/>
    <w:rsid w:val="4A40D7D2"/>
    <w:rsid w:val="4A58046E"/>
    <w:rsid w:val="4A64452F"/>
    <w:rsid w:val="4A9CCE82"/>
    <w:rsid w:val="4AB38C08"/>
    <w:rsid w:val="4AE1518E"/>
    <w:rsid w:val="4B06E536"/>
    <w:rsid w:val="4B137F12"/>
    <w:rsid w:val="4B14CB17"/>
    <w:rsid w:val="4B24D1AE"/>
    <w:rsid w:val="4B27B040"/>
    <w:rsid w:val="4B2806BA"/>
    <w:rsid w:val="4B444F35"/>
    <w:rsid w:val="4B7FD3A3"/>
    <w:rsid w:val="4B87E049"/>
    <w:rsid w:val="4B9DF13B"/>
    <w:rsid w:val="4BA764EE"/>
    <w:rsid w:val="4BBD39B5"/>
    <w:rsid w:val="4BC35B45"/>
    <w:rsid w:val="4BD803A9"/>
    <w:rsid w:val="4BF90FDD"/>
    <w:rsid w:val="4C1D874C"/>
    <w:rsid w:val="4C3C476F"/>
    <w:rsid w:val="4C6940C7"/>
    <w:rsid w:val="4CA2B52B"/>
    <w:rsid w:val="4CB5D878"/>
    <w:rsid w:val="4D084FA8"/>
    <w:rsid w:val="4D0BD727"/>
    <w:rsid w:val="4D1E0EB0"/>
    <w:rsid w:val="4D3A5F2C"/>
    <w:rsid w:val="4D77E246"/>
    <w:rsid w:val="4DC71FB2"/>
    <w:rsid w:val="4DCD04B2"/>
    <w:rsid w:val="4DD2C993"/>
    <w:rsid w:val="4DE4FCEB"/>
    <w:rsid w:val="4DEE05EC"/>
    <w:rsid w:val="4E15DAC3"/>
    <w:rsid w:val="4E3051E7"/>
    <w:rsid w:val="4E4F5907"/>
    <w:rsid w:val="4E738ABE"/>
    <w:rsid w:val="4E77A755"/>
    <w:rsid w:val="4EAAD78D"/>
    <w:rsid w:val="4EAB912F"/>
    <w:rsid w:val="4ECC5B6A"/>
    <w:rsid w:val="4ED3BD0E"/>
    <w:rsid w:val="4EF7A253"/>
    <w:rsid w:val="4F34E46F"/>
    <w:rsid w:val="4F59E420"/>
    <w:rsid w:val="4F7C5363"/>
    <w:rsid w:val="4F8D276C"/>
    <w:rsid w:val="4FC33149"/>
    <w:rsid w:val="4FDC0E1B"/>
    <w:rsid w:val="4FDCAC09"/>
    <w:rsid w:val="4FE25812"/>
    <w:rsid w:val="5025FDCA"/>
    <w:rsid w:val="5044E528"/>
    <w:rsid w:val="50895301"/>
    <w:rsid w:val="50D58FD7"/>
    <w:rsid w:val="50DAD187"/>
    <w:rsid w:val="50EEB999"/>
    <w:rsid w:val="51156080"/>
    <w:rsid w:val="5139F921"/>
    <w:rsid w:val="51467692"/>
    <w:rsid w:val="514A08BC"/>
    <w:rsid w:val="5161E6AD"/>
    <w:rsid w:val="5162C01F"/>
    <w:rsid w:val="51A73B1A"/>
    <w:rsid w:val="51D737D4"/>
    <w:rsid w:val="51EDA22D"/>
    <w:rsid w:val="52287EF4"/>
    <w:rsid w:val="522E66A1"/>
    <w:rsid w:val="52342FC6"/>
    <w:rsid w:val="526E1FD1"/>
    <w:rsid w:val="527415FA"/>
    <w:rsid w:val="52771460"/>
    <w:rsid w:val="52A711F4"/>
    <w:rsid w:val="52CABD33"/>
    <w:rsid w:val="5303C343"/>
    <w:rsid w:val="531E0018"/>
    <w:rsid w:val="53368327"/>
    <w:rsid w:val="534AF45E"/>
    <w:rsid w:val="53548D28"/>
    <w:rsid w:val="536F2221"/>
    <w:rsid w:val="537ED58C"/>
    <w:rsid w:val="53CE009F"/>
    <w:rsid w:val="53D238B8"/>
    <w:rsid w:val="53F265DA"/>
    <w:rsid w:val="53F55B7C"/>
    <w:rsid w:val="5410CDC4"/>
    <w:rsid w:val="541D9F5C"/>
    <w:rsid w:val="5437938F"/>
    <w:rsid w:val="545B4327"/>
    <w:rsid w:val="54E1B2B4"/>
    <w:rsid w:val="54E9B91C"/>
    <w:rsid w:val="5514B02C"/>
    <w:rsid w:val="551FEB2F"/>
    <w:rsid w:val="552428C6"/>
    <w:rsid w:val="55819AD9"/>
    <w:rsid w:val="55902466"/>
    <w:rsid w:val="55FD32E0"/>
    <w:rsid w:val="560CE1B6"/>
    <w:rsid w:val="5630084A"/>
    <w:rsid w:val="563548E6"/>
    <w:rsid w:val="564606BE"/>
    <w:rsid w:val="5647F64A"/>
    <w:rsid w:val="56C40F9B"/>
    <w:rsid w:val="57236E44"/>
    <w:rsid w:val="5748A0C3"/>
    <w:rsid w:val="574BC4A2"/>
    <w:rsid w:val="578B1B4F"/>
    <w:rsid w:val="578D8E00"/>
    <w:rsid w:val="579F4E24"/>
    <w:rsid w:val="57B72D77"/>
    <w:rsid w:val="57D98C00"/>
    <w:rsid w:val="57E16174"/>
    <w:rsid w:val="58244473"/>
    <w:rsid w:val="582DD660"/>
    <w:rsid w:val="583A1CF1"/>
    <w:rsid w:val="583F6FD0"/>
    <w:rsid w:val="58403385"/>
    <w:rsid w:val="58524A8C"/>
    <w:rsid w:val="5858DC4F"/>
    <w:rsid w:val="588BED9E"/>
    <w:rsid w:val="58926851"/>
    <w:rsid w:val="58B4C624"/>
    <w:rsid w:val="58CAB714"/>
    <w:rsid w:val="58D8B01F"/>
    <w:rsid w:val="590E9FCA"/>
    <w:rsid w:val="59355EAC"/>
    <w:rsid w:val="595F8E2E"/>
    <w:rsid w:val="5981FEC3"/>
    <w:rsid w:val="59CA3B61"/>
    <w:rsid w:val="59F73A1B"/>
    <w:rsid w:val="5A16CAC8"/>
    <w:rsid w:val="5A432035"/>
    <w:rsid w:val="5A4A1558"/>
    <w:rsid w:val="5A7CD0A0"/>
    <w:rsid w:val="5AC3ADEC"/>
    <w:rsid w:val="5AEF3B43"/>
    <w:rsid w:val="5B3751C3"/>
    <w:rsid w:val="5B38E41B"/>
    <w:rsid w:val="5B3AF4A3"/>
    <w:rsid w:val="5B45AE34"/>
    <w:rsid w:val="5B4A374A"/>
    <w:rsid w:val="5B9A6622"/>
    <w:rsid w:val="5BBAB816"/>
    <w:rsid w:val="5BCCD483"/>
    <w:rsid w:val="5BF58B10"/>
    <w:rsid w:val="5C4E88F6"/>
    <w:rsid w:val="5C51F6F9"/>
    <w:rsid w:val="5C572B93"/>
    <w:rsid w:val="5C67D35E"/>
    <w:rsid w:val="5CC9C263"/>
    <w:rsid w:val="5CCC854D"/>
    <w:rsid w:val="5CE70134"/>
    <w:rsid w:val="5CF5FD2A"/>
    <w:rsid w:val="5CF71C16"/>
    <w:rsid w:val="5CFE8ADA"/>
    <w:rsid w:val="5D0D17ED"/>
    <w:rsid w:val="5D2B65F4"/>
    <w:rsid w:val="5D6BB46F"/>
    <w:rsid w:val="5DC30205"/>
    <w:rsid w:val="5DC7C27D"/>
    <w:rsid w:val="5DE83178"/>
    <w:rsid w:val="5E030063"/>
    <w:rsid w:val="5E09B27A"/>
    <w:rsid w:val="5E2FC43E"/>
    <w:rsid w:val="5E44791A"/>
    <w:rsid w:val="5E668D7D"/>
    <w:rsid w:val="5E6E5284"/>
    <w:rsid w:val="5E983DD0"/>
    <w:rsid w:val="5EA85E2E"/>
    <w:rsid w:val="5EC77C5C"/>
    <w:rsid w:val="5ED5E698"/>
    <w:rsid w:val="5F045CF9"/>
    <w:rsid w:val="5F167D49"/>
    <w:rsid w:val="5F324FE6"/>
    <w:rsid w:val="5F349E59"/>
    <w:rsid w:val="5F917D57"/>
    <w:rsid w:val="5F933AF5"/>
    <w:rsid w:val="5FA2894E"/>
    <w:rsid w:val="5FB652B5"/>
    <w:rsid w:val="5FBCBCBE"/>
    <w:rsid w:val="601541B7"/>
    <w:rsid w:val="60C396EC"/>
    <w:rsid w:val="61381F7E"/>
    <w:rsid w:val="613F9CDF"/>
    <w:rsid w:val="614B0586"/>
    <w:rsid w:val="6154CC16"/>
    <w:rsid w:val="618A2832"/>
    <w:rsid w:val="61AA626D"/>
    <w:rsid w:val="61C9F885"/>
    <w:rsid w:val="61CC9BAB"/>
    <w:rsid w:val="620786C7"/>
    <w:rsid w:val="620C90E7"/>
    <w:rsid w:val="623D326C"/>
    <w:rsid w:val="624942D1"/>
    <w:rsid w:val="625622B5"/>
    <w:rsid w:val="625C7605"/>
    <w:rsid w:val="625D0B5E"/>
    <w:rsid w:val="62AFE78C"/>
    <w:rsid w:val="62D3C217"/>
    <w:rsid w:val="62E85E9E"/>
    <w:rsid w:val="631FDFEA"/>
    <w:rsid w:val="63E5BBC6"/>
    <w:rsid w:val="63EC9BF3"/>
    <w:rsid w:val="640623F8"/>
    <w:rsid w:val="642BC1B3"/>
    <w:rsid w:val="64325954"/>
    <w:rsid w:val="645DC3AB"/>
    <w:rsid w:val="646D1E56"/>
    <w:rsid w:val="6489BC6E"/>
    <w:rsid w:val="64A43284"/>
    <w:rsid w:val="64B75E28"/>
    <w:rsid w:val="650F98E9"/>
    <w:rsid w:val="654326A5"/>
    <w:rsid w:val="657F2E6E"/>
    <w:rsid w:val="65815C6F"/>
    <w:rsid w:val="6592184C"/>
    <w:rsid w:val="65B5CE92"/>
    <w:rsid w:val="65C81C61"/>
    <w:rsid w:val="65C9A4E4"/>
    <w:rsid w:val="65DFD93A"/>
    <w:rsid w:val="666AC7A9"/>
    <w:rsid w:val="6670BF7F"/>
    <w:rsid w:val="6693ED12"/>
    <w:rsid w:val="66D808EF"/>
    <w:rsid w:val="66EA81B6"/>
    <w:rsid w:val="66F7495A"/>
    <w:rsid w:val="67019933"/>
    <w:rsid w:val="6734CFAC"/>
    <w:rsid w:val="674011BE"/>
    <w:rsid w:val="67406F58"/>
    <w:rsid w:val="675E60BC"/>
    <w:rsid w:val="6767704E"/>
    <w:rsid w:val="67BB2E1F"/>
    <w:rsid w:val="680FAD07"/>
    <w:rsid w:val="68251F85"/>
    <w:rsid w:val="683AAE39"/>
    <w:rsid w:val="684C01F7"/>
    <w:rsid w:val="68714ECC"/>
    <w:rsid w:val="6878B98D"/>
    <w:rsid w:val="687E320C"/>
    <w:rsid w:val="68EC0610"/>
    <w:rsid w:val="691805C5"/>
    <w:rsid w:val="691A3BDE"/>
    <w:rsid w:val="692EB17D"/>
    <w:rsid w:val="6932CAE3"/>
    <w:rsid w:val="6944C29A"/>
    <w:rsid w:val="6967D462"/>
    <w:rsid w:val="6984AC6B"/>
    <w:rsid w:val="69A07EE3"/>
    <w:rsid w:val="69C65C8B"/>
    <w:rsid w:val="69CC436E"/>
    <w:rsid w:val="6A1183C2"/>
    <w:rsid w:val="6A50D483"/>
    <w:rsid w:val="6A755688"/>
    <w:rsid w:val="6A8836F9"/>
    <w:rsid w:val="6A986A50"/>
    <w:rsid w:val="6AA687FC"/>
    <w:rsid w:val="6ABAA6B7"/>
    <w:rsid w:val="6AC0DA79"/>
    <w:rsid w:val="6AD413AD"/>
    <w:rsid w:val="6B2007A9"/>
    <w:rsid w:val="6B2506B0"/>
    <w:rsid w:val="6B3722C7"/>
    <w:rsid w:val="6B3F687F"/>
    <w:rsid w:val="6B44E607"/>
    <w:rsid w:val="6B44FEE9"/>
    <w:rsid w:val="6B4C3422"/>
    <w:rsid w:val="6B522C94"/>
    <w:rsid w:val="6B6EF0C6"/>
    <w:rsid w:val="6BE01B41"/>
    <w:rsid w:val="6C1979B0"/>
    <w:rsid w:val="6C423401"/>
    <w:rsid w:val="6C62E0EE"/>
    <w:rsid w:val="6C857D67"/>
    <w:rsid w:val="6CBAFE64"/>
    <w:rsid w:val="6CC68846"/>
    <w:rsid w:val="6CD28704"/>
    <w:rsid w:val="6CD49652"/>
    <w:rsid w:val="6D1A4087"/>
    <w:rsid w:val="6D1C9094"/>
    <w:rsid w:val="6D665A56"/>
    <w:rsid w:val="6D7756AB"/>
    <w:rsid w:val="6D9326C2"/>
    <w:rsid w:val="6D942670"/>
    <w:rsid w:val="6DA0D0BB"/>
    <w:rsid w:val="6DE09598"/>
    <w:rsid w:val="6DFAFF71"/>
    <w:rsid w:val="6E0258DD"/>
    <w:rsid w:val="6E157121"/>
    <w:rsid w:val="6E713532"/>
    <w:rsid w:val="6EBFB920"/>
    <w:rsid w:val="6EDE620D"/>
    <w:rsid w:val="6F06BB0E"/>
    <w:rsid w:val="6F13AF52"/>
    <w:rsid w:val="6F17B666"/>
    <w:rsid w:val="6F210CAA"/>
    <w:rsid w:val="6F3CD057"/>
    <w:rsid w:val="6F3F99E5"/>
    <w:rsid w:val="6F965AF8"/>
    <w:rsid w:val="6FBB6F34"/>
    <w:rsid w:val="6FD52C58"/>
    <w:rsid w:val="6FDC4AC6"/>
    <w:rsid w:val="6FEAB190"/>
    <w:rsid w:val="6FEC9412"/>
    <w:rsid w:val="6FEE37EB"/>
    <w:rsid w:val="6FFADE7B"/>
    <w:rsid w:val="70121644"/>
    <w:rsid w:val="706315A2"/>
    <w:rsid w:val="70C847A2"/>
    <w:rsid w:val="70CE0D38"/>
    <w:rsid w:val="70F84E6F"/>
    <w:rsid w:val="7103BD93"/>
    <w:rsid w:val="7170BED1"/>
    <w:rsid w:val="718C1F5A"/>
    <w:rsid w:val="7191B8A0"/>
    <w:rsid w:val="71A959B1"/>
    <w:rsid w:val="71B06FE3"/>
    <w:rsid w:val="71C79FA0"/>
    <w:rsid w:val="71D01FCD"/>
    <w:rsid w:val="7208D365"/>
    <w:rsid w:val="721639C9"/>
    <w:rsid w:val="727C1E0F"/>
    <w:rsid w:val="7283D2E2"/>
    <w:rsid w:val="7283DEB7"/>
    <w:rsid w:val="72C90688"/>
    <w:rsid w:val="73342503"/>
    <w:rsid w:val="735547B7"/>
    <w:rsid w:val="7379CD82"/>
    <w:rsid w:val="737AD570"/>
    <w:rsid w:val="73B68ABC"/>
    <w:rsid w:val="73D15A5D"/>
    <w:rsid w:val="73EF1421"/>
    <w:rsid w:val="740CE959"/>
    <w:rsid w:val="7422D2AC"/>
    <w:rsid w:val="74C8A976"/>
    <w:rsid w:val="74CED958"/>
    <w:rsid w:val="74CF018B"/>
    <w:rsid w:val="74DAEF62"/>
    <w:rsid w:val="7501001B"/>
    <w:rsid w:val="75167500"/>
    <w:rsid w:val="755B0DCD"/>
    <w:rsid w:val="756524B6"/>
    <w:rsid w:val="758F5578"/>
    <w:rsid w:val="758F7A9F"/>
    <w:rsid w:val="759886DB"/>
    <w:rsid w:val="75B5BDCD"/>
    <w:rsid w:val="75B7F74F"/>
    <w:rsid w:val="75C1E4E7"/>
    <w:rsid w:val="75EE92D9"/>
    <w:rsid w:val="75F23E70"/>
    <w:rsid w:val="75FB2ADB"/>
    <w:rsid w:val="7604D1B1"/>
    <w:rsid w:val="76066478"/>
    <w:rsid w:val="760CF571"/>
    <w:rsid w:val="765D940A"/>
    <w:rsid w:val="768DFFD2"/>
    <w:rsid w:val="76DA43F1"/>
    <w:rsid w:val="76E40B22"/>
    <w:rsid w:val="770481D6"/>
    <w:rsid w:val="771ECD45"/>
    <w:rsid w:val="773B22B7"/>
    <w:rsid w:val="77DDA744"/>
    <w:rsid w:val="78407855"/>
    <w:rsid w:val="7872030D"/>
    <w:rsid w:val="788278F0"/>
    <w:rsid w:val="788BADBE"/>
    <w:rsid w:val="78B6C344"/>
    <w:rsid w:val="78CAD225"/>
    <w:rsid w:val="78E0AFBA"/>
    <w:rsid w:val="7931285D"/>
    <w:rsid w:val="79428A7D"/>
    <w:rsid w:val="799EC484"/>
    <w:rsid w:val="79AED7F1"/>
    <w:rsid w:val="79BC516E"/>
    <w:rsid w:val="79D80AF3"/>
    <w:rsid w:val="79E8CC96"/>
    <w:rsid w:val="79E97093"/>
    <w:rsid w:val="7A03F781"/>
    <w:rsid w:val="7A2A69BF"/>
    <w:rsid w:val="7A669754"/>
    <w:rsid w:val="7A696125"/>
    <w:rsid w:val="7A926C21"/>
    <w:rsid w:val="7AE28C6D"/>
    <w:rsid w:val="7AFFFCBE"/>
    <w:rsid w:val="7B12D7BB"/>
    <w:rsid w:val="7B255908"/>
    <w:rsid w:val="7B2D42D7"/>
    <w:rsid w:val="7B3B83F4"/>
    <w:rsid w:val="7BDC7920"/>
    <w:rsid w:val="7BE141DB"/>
    <w:rsid w:val="7C051CCF"/>
    <w:rsid w:val="7C131F61"/>
    <w:rsid w:val="7C45CA3F"/>
    <w:rsid w:val="7C5985FE"/>
    <w:rsid w:val="7C5F76CA"/>
    <w:rsid w:val="7C63F3C9"/>
    <w:rsid w:val="7C72623C"/>
    <w:rsid w:val="7C90A85D"/>
    <w:rsid w:val="7CD43729"/>
    <w:rsid w:val="7D0C3DC7"/>
    <w:rsid w:val="7D57B78E"/>
    <w:rsid w:val="7D7DA2E1"/>
    <w:rsid w:val="7D99BD4D"/>
    <w:rsid w:val="7D9DF480"/>
    <w:rsid w:val="7E37D42C"/>
    <w:rsid w:val="7E831B31"/>
    <w:rsid w:val="7E85EF42"/>
    <w:rsid w:val="7E8F2522"/>
    <w:rsid w:val="7EAA948C"/>
    <w:rsid w:val="7EF64F6C"/>
    <w:rsid w:val="7EFE149A"/>
    <w:rsid w:val="7F73689A"/>
    <w:rsid w:val="7F852129"/>
    <w:rsid w:val="7F93A2BE"/>
    <w:rsid w:val="7FA15682"/>
    <w:rsid w:val="7FB03A7C"/>
    <w:rsid w:val="7FB4A761"/>
    <w:rsid w:val="7FB6E4EC"/>
    <w:rsid w:val="7FBE249A"/>
    <w:rsid w:val="7FD8ED19"/>
    <w:rsid w:val="7FD9D048"/>
    <w:rsid w:val="7FE6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94448C"/>
  <w14:defaultImageDpi w14:val="32767"/>
  <w15:chartTrackingRefBased/>
  <w15:docId w15:val="{C1ACF679-EF3F-49C2-BEFC-F04C8A3BC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83B"/>
    <w:rPr>
      <w:rFonts w:ascii="Arial" w:hAnsi="Arial" w:cs="Arial"/>
      <w:sz w:val="22"/>
      <w:szCs w:val="22"/>
    </w:rPr>
  </w:style>
  <w:style w:type="paragraph" w:styleId="Ttulo1">
    <w:name w:val="heading 1"/>
    <w:basedOn w:val="Normal"/>
    <w:next w:val="Normal"/>
    <w:link w:val="Ttulo1Carter"/>
    <w:uiPriority w:val="9"/>
    <w:qFormat/>
    <w:rsid w:val="009C48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9C48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9C48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C48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9C48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9C48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9C48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9C48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9C48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9C48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9C48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9C48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9C48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9C483B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9C48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9C483B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9C48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9C48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9C48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C48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C483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C48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9C48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C483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C483B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9C483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C48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C483B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9C483B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9C483B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C483B"/>
  </w:style>
  <w:style w:type="paragraph" w:styleId="Rodap">
    <w:name w:val="footer"/>
    <w:basedOn w:val="Normal"/>
    <w:link w:val="RodapCarter"/>
    <w:uiPriority w:val="99"/>
    <w:unhideWhenUsed/>
    <w:rsid w:val="009C483B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9C483B"/>
  </w:style>
  <w:style w:type="paragraph" w:styleId="Textodecomentrio">
    <w:name w:val="annotation text"/>
    <w:basedOn w:val="Normal"/>
    <w:link w:val="TextodecomentrioCarter"/>
    <w:uiPriority w:val="99"/>
    <w:unhideWhenUsed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Pr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E021C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E021C9"/>
    <w:rPr>
      <w:rFonts w:ascii="Arial" w:hAnsi="Arial" w:cs="Arial"/>
      <w:b/>
      <w:bCs/>
      <w:sz w:val="20"/>
      <w:szCs w:val="20"/>
    </w:rPr>
  </w:style>
  <w:style w:type="character" w:styleId="Hiperligao">
    <w:name w:val="Hyperlink"/>
    <w:basedOn w:val="Tipodeletrapredefinidodopargrafo"/>
    <w:uiPriority w:val="99"/>
    <w:unhideWhenUsed/>
    <w:rsid w:val="00125E75"/>
    <w:rPr>
      <w:color w:val="467886" w:themeColor="hyperlink"/>
      <w:u w:val="single"/>
    </w:rPr>
  </w:style>
  <w:style w:type="character" w:customStyle="1" w:styleId="MenoNoResolvida1">
    <w:name w:val="Menção Não Resolvida1"/>
    <w:basedOn w:val="Tipodeletrapredefinidodopargrafo"/>
    <w:uiPriority w:val="99"/>
    <w:rsid w:val="00125E7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814D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3162C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3162C"/>
    <w:rPr>
      <w:rFonts w:ascii="Segoe UI" w:hAnsi="Segoe UI" w:cs="Segoe UI"/>
      <w:sz w:val="18"/>
      <w:szCs w:val="18"/>
    </w:rPr>
  </w:style>
  <w:style w:type="table" w:styleId="TabelacomGrelha">
    <w:name w:val="Table Grid"/>
    <w:basedOn w:val="Tabe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o">
    <w:name w:val="Revision"/>
    <w:hidden/>
    <w:uiPriority w:val="99"/>
    <w:semiHidden/>
    <w:rsid w:val="00694CB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94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232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875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18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291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3684</Characters>
  <Application>Microsoft Office Word</Application>
  <DocSecurity>0</DocSecurity>
  <Lines>30</Lines>
  <Paragraphs>8</Paragraphs>
  <ScaleCrop>false</ScaleCrop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Cláudio Miguel de Abreu Rodrigues</dc:creator>
  <cp:keywords/>
  <dc:description/>
  <cp:lastModifiedBy>José Dantas</cp:lastModifiedBy>
  <cp:revision>12</cp:revision>
  <dcterms:created xsi:type="dcterms:W3CDTF">2025-02-24T12:35:00Z</dcterms:created>
  <dcterms:modified xsi:type="dcterms:W3CDTF">2025-03-25T09:59:00Z</dcterms:modified>
</cp:coreProperties>
</file>