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D749" w14:textId="77777777" w:rsidR="005803B6" w:rsidRDefault="005803B6">
      <w:pPr>
        <w:spacing w:after="160" w:line="278" w:lineRule="auto"/>
        <w:rPr>
          <w:sz w:val="40"/>
          <w:szCs w:val="40"/>
        </w:rPr>
      </w:pPr>
    </w:p>
    <w:p w14:paraId="7184EEFE" w14:textId="77777777" w:rsidR="00857A43" w:rsidRPr="00296914" w:rsidRDefault="00857A43" w:rsidP="00857A43">
      <w:pPr>
        <w:jc w:val="center"/>
        <w:rPr>
          <w:b/>
          <w:sz w:val="36"/>
          <w:szCs w:val="36"/>
        </w:rPr>
      </w:pPr>
      <w:r w:rsidRPr="00296914">
        <w:rPr>
          <w:b/>
          <w:sz w:val="36"/>
          <w:szCs w:val="36"/>
        </w:rPr>
        <w:t xml:space="preserve">Marco Martins, Companhia Nacional de Bailado e Semibreve são alguns dos destaques de programação da </w:t>
      </w:r>
      <w:r>
        <w:rPr>
          <w:b/>
          <w:sz w:val="36"/>
          <w:szCs w:val="36"/>
        </w:rPr>
        <w:t>Braga 25</w:t>
      </w:r>
      <w:r w:rsidRPr="00296914">
        <w:rPr>
          <w:b/>
          <w:sz w:val="36"/>
          <w:szCs w:val="36"/>
        </w:rPr>
        <w:t xml:space="preserve"> até ao final do ano</w:t>
      </w:r>
    </w:p>
    <w:p w14:paraId="70B5EF29" w14:textId="77777777" w:rsidR="00811A14" w:rsidRPr="00857A43" w:rsidRDefault="00811A14" w:rsidP="00624818">
      <w:pPr>
        <w:jc w:val="center"/>
        <w:rPr>
          <w:b/>
          <w:sz w:val="20"/>
          <w:szCs w:val="20"/>
        </w:rPr>
      </w:pPr>
    </w:p>
    <w:p w14:paraId="5113A8A7" w14:textId="77777777" w:rsidR="001A6DA8" w:rsidRPr="00296914" w:rsidRDefault="001A6DA8" w:rsidP="001A6DA8">
      <w:pPr>
        <w:rPr>
          <w:sz w:val="28"/>
          <w:szCs w:val="28"/>
        </w:rPr>
      </w:pPr>
      <w:r w:rsidRPr="00296914">
        <w:rPr>
          <w:sz w:val="28"/>
          <w:szCs w:val="28"/>
        </w:rPr>
        <w:t>Já a partir de julho, a cidade abraça uma programação eclética de verão que privilegia a celebração da música ao ar livre. Regressam os festivais que celebram as várias facetas da cultura minhota.</w:t>
      </w:r>
    </w:p>
    <w:p w14:paraId="30D194EA" w14:textId="77777777" w:rsidR="008E3408" w:rsidRPr="001A6DA8" w:rsidRDefault="008E3408" w:rsidP="002C7175">
      <w:pPr>
        <w:spacing w:line="240" w:lineRule="auto"/>
      </w:pPr>
    </w:p>
    <w:p w14:paraId="014A885D" w14:textId="77777777" w:rsidR="003268A0" w:rsidRPr="00296914" w:rsidRDefault="003268A0" w:rsidP="003268A0">
      <w:r w:rsidRPr="00296914">
        <w:t xml:space="preserve">O </w:t>
      </w:r>
      <w:r w:rsidRPr="00296914">
        <w:rPr>
          <w:b/>
        </w:rPr>
        <w:t>Festival Castro-Galaico</w:t>
      </w:r>
      <w:r w:rsidRPr="00296914">
        <w:t xml:space="preserve">, de 10 a 12 de julho, com propostas musicais assentes na tradição popular e nas raízes castreja, celta e galaica; o </w:t>
      </w:r>
      <w:r w:rsidRPr="00296914">
        <w:rPr>
          <w:b/>
        </w:rPr>
        <w:t>Sons do Noroeste</w:t>
      </w:r>
      <w:r w:rsidRPr="00296914">
        <w:t xml:space="preserve">, a 23 e 25 de julho, que traz à cidade três dias de música de raiz ou com origem entre o Norte de Portugal e a Galiza; e ainda o Este Oeste, que privilegia a identidade sonora eclética de Braga, junto às margens do Rio Este. Segue-se, no final do mês, o projeto experimental Extremo, com lugar na Falperra. Programado para o dia 26 de julho, este festival foi desenvolvido em colaboração estreita com o município de Guimarães, e privilegia a música eletrónica experimental, destacando no seu cartaz nomes como William </w:t>
      </w:r>
      <w:proofErr w:type="spellStart"/>
      <w:r w:rsidRPr="00296914">
        <w:t>Basinski</w:t>
      </w:r>
      <w:proofErr w:type="spellEnd"/>
      <w:r w:rsidRPr="00296914">
        <w:t xml:space="preserve">, </w:t>
      </w:r>
    </w:p>
    <w:p w14:paraId="7096EA19" w14:textId="77777777" w:rsidR="003268A0" w:rsidRDefault="003268A0" w:rsidP="003268A0"/>
    <w:p w14:paraId="235E0C3D" w14:textId="35AAB2B7" w:rsidR="003268A0" w:rsidRPr="00296914" w:rsidRDefault="003268A0" w:rsidP="003268A0">
      <w:r w:rsidRPr="00296914">
        <w:t xml:space="preserve">Destacam-se outras escolhas artísticas que levarão a arte e a cultura até aos espaços públicos da cidade. É o caso do festival de circo contemporâneo </w:t>
      </w:r>
      <w:r w:rsidRPr="00296914">
        <w:rPr>
          <w:b/>
        </w:rPr>
        <w:t>Vaudeville Rendez-Vous</w:t>
      </w:r>
      <w:r w:rsidRPr="00296914">
        <w:t xml:space="preserve">, cuja programação passa pelas principais cidades do Minho — desde Braga, a Guimarães, a Barcelos e a Vila Nova de Famalicão. </w:t>
      </w:r>
      <w:proofErr w:type="spellStart"/>
      <w:r w:rsidRPr="00296914">
        <w:t>Mimarte</w:t>
      </w:r>
      <w:proofErr w:type="spellEnd"/>
      <w:r w:rsidRPr="00296914">
        <w:t xml:space="preserve">. Inaugurado a 31 de maio, também o festival de arte e arquitetura </w:t>
      </w:r>
      <w:r w:rsidRPr="00296914">
        <w:rPr>
          <w:b/>
        </w:rPr>
        <w:t xml:space="preserve">Forma da Vizinhança </w:t>
      </w:r>
      <w:r w:rsidRPr="00296914">
        <w:t xml:space="preserve">continuará a programar ativações recorrentes nos pavilhões desenhados pelos arquitetos convidados, de julho a novembro, com os artistas Zabra, </w:t>
      </w:r>
      <w:proofErr w:type="spellStart"/>
      <w:r w:rsidRPr="00296914">
        <w:t>Frame</w:t>
      </w:r>
      <w:proofErr w:type="spellEnd"/>
      <w:r w:rsidRPr="00296914">
        <w:t xml:space="preserve"> Coletivo, A Recolectora, Soraia Gomes Teixeira e Landra. </w:t>
      </w:r>
    </w:p>
    <w:p w14:paraId="521D7268" w14:textId="77777777" w:rsidR="003268A0" w:rsidRDefault="003268A0" w:rsidP="003268A0"/>
    <w:p w14:paraId="6A083954" w14:textId="689FB631" w:rsidR="003268A0" w:rsidRPr="00296914" w:rsidRDefault="003268A0" w:rsidP="003268A0">
      <w:r w:rsidRPr="00296914">
        <w:t xml:space="preserve">Outros locais improváveis para ativações artísticas incluem os centros comerciais de primeira geração da cidade. O projeto </w:t>
      </w:r>
      <w:proofErr w:type="spellStart"/>
      <w:r w:rsidRPr="00296914">
        <w:rPr>
          <w:b/>
        </w:rPr>
        <w:t>Shopyard</w:t>
      </w:r>
      <w:proofErr w:type="spellEnd"/>
      <w:r w:rsidRPr="00296914">
        <w:rPr>
          <w:b/>
        </w:rPr>
        <w:t xml:space="preserve"> </w:t>
      </w:r>
      <w:proofErr w:type="spellStart"/>
      <w:r w:rsidRPr="00296914">
        <w:rPr>
          <w:b/>
        </w:rPr>
        <w:t>Summer</w:t>
      </w:r>
      <w:proofErr w:type="spellEnd"/>
      <w:r w:rsidRPr="00296914">
        <w:rPr>
          <w:b/>
        </w:rPr>
        <w:t xml:space="preserve"> </w:t>
      </w:r>
      <w:proofErr w:type="spellStart"/>
      <w:r w:rsidRPr="00296914">
        <w:rPr>
          <w:b/>
        </w:rPr>
        <w:t>School</w:t>
      </w:r>
      <w:proofErr w:type="spellEnd"/>
      <w:r w:rsidRPr="00296914">
        <w:rPr>
          <w:b/>
        </w:rPr>
        <w:t xml:space="preserve"> </w:t>
      </w:r>
      <w:r w:rsidRPr="00296914">
        <w:t xml:space="preserve">convida 30 jovens de 17 nacionalidades para repensar o destino destes espaços, entre 18 e 25 de julho, acompanhados pelos ateliers OITOO (Porto), BUREAU (Lisboa/ Genebra) e OUEST (Bruxelas). </w:t>
      </w:r>
    </w:p>
    <w:p w14:paraId="0C6C66A6" w14:textId="77777777" w:rsidR="003268A0" w:rsidRDefault="003268A0" w:rsidP="003268A0"/>
    <w:p w14:paraId="588C478F" w14:textId="0BEFDFE1" w:rsidR="003268A0" w:rsidRPr="00296914" w:rsidRDefault="003268A0" w:rsidP="003268A0">
      <w:r w:rsidRPr="00296914">
        <w:t xml:space="preserve">Para além da programação extensiva planeada para aquele que é já um marco do panorama cultural bracarense, a </w:t>
      </w:r>
      <w:r w:rsidRPr="00296914">
        <w:rPr>
          <w:b/>
        </w:rPr>
        <w:t>Noite Branca de Braga</w:t>
      </w:r>
      <w:r w:rsidRPr="00296914">
        <w:t xml:space="preserve"> (5 a 7 de setembro) inclui alguns projetos específicos desenhados pela Braga 25. A Arruada #3, um projeto </w:t>
      </w:r>
      <w:r w:rsidRPr="00296914">
        <w:rPr>
          <w:b/>
        </w:rPr>
        <w:t>Clube Raiz</w:t>
      </w:r>
      <w:r w:rsidRPr="00296914">
        <w:t xml:space="preserve">, junta vários grupos de percussão em forma de procissão e de comunhão pela cidade, desta vez com a </w:t>
      </w:r>
      <w:r w:rsidRPr="00296914">
        <w:rPr>
          <w:b/>
        </w:rPr>
        <w:lastRenderedPageBreak/>
        <w:t>Orquestra de Dispositivos Eletrónicos</w:t>
      </w:r>
      <w:r w:rsidRPr="00296914">
        <w:t xml:space="preserve"> e o grupo </w:t>
      </w:r>
      <w:r w:rsidRPr="00296914">
        <w:rPr>
          <w:b/>
        </w:rPr>
        <w:t>Outra Voz</w:t>
      </w:r>
      <w:r w:rsidRPr="00296914">
        <w:t xml:space="preserve"> (Guimarães) em palco, para uma mescla de universos e códigos sonoros próprios. </w:t>
      </w:r>
    </w:p>
    <w:p w14:paraId="69480B8C" w14:textId="77777777" w:rsidR="003268A0" w:rsidRDefault="003268A0" w:rsidP="003268A0"/>
    <w:p w14:paraId="18A21AA9" w14:textId="229FD8AC" w:rsidR="003268A0" w:rsidRPr="00296914" w:rsidRDefault="003268A0" w:rsidP="003268A0">
      <w:r w:rsidRPr="00296914">
        <w:t xml:space="preserve">Ainda em setembro, a Capital Portuguesa da Cultura apresenta, no âmbito do </w:t>
      </w:r>
      <w:proofErr w:type="spellStart"/>
      <w:r w:rsidRPr="00296914">
        <w:rPr>
          <w:b/>
        </w:rPr>
        <w:t>Cinex</w:t>
      </w:r>
      <w:proofErr w:type="spellEnd"/>
      <w:r w:rsidRPr="00296914">
        <w:t xml:space="preserve">, o </w:t>
      </w:r>
      <w:proofErr w:type="spellStart"/>
      <w:r w:rsidRPr="00296914">
        <w:t>cineconcerto</w:t>
      </w:r>
      <w:proofErr w:type="spellEnd"/>
      <w:r w:rsidRPr="00296914">
        <w:t xml:space="preserve"> </w:t>
      </w:r>
      <w:r w:rsidRPr="00296914">
        <w:rPr>
          <w:b/>
        </w:rPr>
        <w:t>“Naquele Dia em Lisboa”</w:t>
      </w:r>
      <w:r w:rsidRPr="00296914">
        <w:t xml:space="preserve">, de </w:t>
      </w:r>
      <w:proofErr w:type="spellStart"/>
      <w:r w:rsidRPr="00296914">
        <w:rPr>
          <w:b/>
        </w:rPr>
        <w:t>Matthew</w:t>
      </w:r>
      <w:proofErr w:type="spellEnd"/>
      <w:r w:rsidRPr="00296914">
        <w:rPr>
          <w:b/>
        </w:rPr>
        <w:t xml:space="preserve"> Herbert e Daniel </w:t>
      </w:r>
      <w:proofErr w:type="spellStart"/>
      <w:r w:rsidRPr="00296914">
        <w:rPr>
          <w:b/>
        </w:rPr>
        <w:t>Blaufuks</w:t>
      </w:r>
      <w:proofErr w:type="spellEnd"/>
      <w:r w:rsidRPr="00296914">
        <w:t xml:space="preserve">. Este filme é uma fotografia expandida no tempo, a partir de películas descartadas em 1940 pelo diretor de fotografia, </w:t>
      </w:r>
      <w:proofErr w:type="spellStart"/>
      <w:r w:rsidRPr="00296914">
        <w:t>Eugen</w:t>
      </w:r>
      <w:proofErr w:type="spellEnd"/>
      <w:r w:rsidRPr="00296914">
        <w:t xml:space="preserve"> </w:t>
      </w:r>
      <w:proofErr w:type="spellStart"/>
      <w:r w:rsidRPr="00296914">
        <w:t>Schüfftan</w:t>
      </w:r>
      <w:proofErr w:type="spellEnd"/>
      <w:r w:rsidRPr="00296914">
        <w:t xml:space="preserve">, mais tarde vencedor de um Óscar. A música de </w:t>
      </w:r>
      <w:proofErr w:type="spellStart"/>
      <w:r w:rsidRPr="00296914">
        <w:t>Matthew</w:t>
      </w:r>
      <w:proofErr w:type="spellEnd"/>
      <w:r w:rsidRPr="00296914">
        <w:t xml:space="preserve"> Herbert dialoga com as imagens e o tempo da narrativa de Daniel </w:t>
      </w:r>
      <w:proofErr w:type="spellStart"/>
      <w:r w:rsidRPr="00296914">
        <w:t>Blaufuks</w:t>
      </w:r>
      <w:proofErr w:type="spellEnd"/>
      <w:r w:rsidRPr="00296914">
        <w:t>. Este é um espetáculo único, em estreia no Theatro Circo, num encontro expandido entre cinema e música e música e imagem.</w:t>
      </w:r>
    </w:p>
    <w:p w14:paraId="100172DA" w14:textId="77777777" w:rsidR="003268A0" w:rsidRDefault="003268A0" w:rsidP="003268A0"/>
    <w:p w14:paraId="1DE5737A" w14:textId="03452DFA" w:rsidR="003268A0" w:rsidRPr="00296914" w:rsidRDefault="003268A0" w:rsidP="003268A0">
      <w:r w:rsidRPr="00296914">
        <w:t xml:space="preserve">Os programas de mediação continuarão a ser um foco de trabalho para o próximo trimestre, com um forte programa de visitas guiadas aos vários projetos da Braga 25, promovidas pelo do Programa de Mediação e pela Destino4All, e ainda as visitas noturnas ao Theatro Circo. </w:t>
      </w:r>
    </w:p>
    <w:p w14:paraId="015E73D3" w14:textId="77777777" w:rsidR="003268A0" w:rsidRDefault="003268A0" w:rsidP="003268A0">
      <w:pPr>
        <w:rPr>
          <w:b/>
        </w:rPr>
      </w:pPr>
    </w:p>
    <w:p w14:paraId="068BDE00" w14:textId="68F7B16C" w:rsidR="003268A0" w:rsidRPr="00296914" w:rsidRDefault="003268A0" w:rsidP="003268A0">
      <w:pPr>
        <w:rPr>
          <w:b/>
        </w:rPr>
      </w:pPr>
      <w:proofErr w:type="spellStart"/>
      <w:r w:rsidRPr="00296914">
        <w:rPr>
          <w:b/>
        </w:rPr>
        <w:t>Co-produções</w:t>
      </w:r>
      <w:proofErr w:type="spellEnd"/>
      <w:r w:rsidRPr="00296914">
        <w:rPr>
          <w:b/>
        </w:rPr>
        <w:t>, estreias e o último trimestre de 2025</w:t>
      </w:r>
    </w:p>
    <w:p w14:paraId="28D15F63" w14:textId="77777777" w:rsidR="003268A0" w:rsidRDefault="003268A0" w:rsidP="003268A0"/>
    <w:p w14:paraId="3ED04ED6" w14:textId="1F8E153C" w:rsidR="003268A0" w:rsidRPr="00296914" w:rsidRDefault="003268A0" w:rsidP="003268A0">
      <w:r w:rsidRPr="00296914">
        <w:t xml:space="preserve">O incontornável festival de música exploratória e media </w:t>
      </w:r>
      <w:proofErr w:type="spellStart"/>
      <w:r w:rsidRPr="00296914">
        <w:t>arts</w:t>
      </w:r>
      <w:proofErr w:type="spellEnd"/>
      <w:r w:rsidRPr="00296914">
        <w:t xml:space="preserve"> </w:t>
      </w:r>
      <w:r w:rsidRPr="00296914">
        <w:rPr>
          <w:b/>
        </w:rPr>
        <w:t xml:space="preserve">Semibreve </w:t>
      </w:r>
      <w:r w:rsidRPr="00296914">
        <w:t xml:space="preserve">é também um dos destaques do programa da Braga 25 até ao final do ano. Celebrando 14 edições em 2025, o cartaz apresentado de 23 a 26 de outubro leva nomes como </w:t>
      </w:r>
      <w:proofErr w:type="spellStart"/>
      <w:r w:rsidRPr="00296914">
        <w:rPr>
          <w:b/>
        </w:rPr>
        <w:t>Actress</w:t>
      </w:r>
      <w:proofErr w:type="spellEnd"/>
      <w:r w:rsidRPr="00296914">
        <w:rPr>
          <w:b/>
        </w:rPr>
        <w:t xml:space="preserve"> &amp; Suzanne </w:t>
      </w:r>
      <w:proofErr w:type="spellStart"/>
      <w:r w:rsidRPr="00296914">
        <w:rPr>
          <w:b/>
        </w:rPr>
        <w:t>Ciani</w:t>
      </w:r>
      <w:proofErr w:type="spellEnd"/>
      <w:r w:rsidRPr="00296914">
        <w:t xml:space="preserve">, </w:t>
      </w:r>
      <w:r w:rsidRPr="00296914">
        <w:rPr>
          <w:b/>
        </w:rPr>
        <w:t xml:space="preserve">Ava </w:t>
      </w:r>
      <w:proofErr w:type="spellStart"/>
      <w:r w:rsidRPr="00296914">
        <w:rPr>
          <w:b/>
        </w:rPr>
        <w:t>Rasti</w:t>
      </w:r>
      <w:proofErr w:type="spellEnd"/>
      <w:r w:rsidRPr="00296914">
        <w:t xml:space="preserve">, </w:t>
      </w:r>
      <w:proofErr w:type="spellStart"/>
      <w:r w:rsidRPr="00296914">
        <w:rPr>
          <w:b/>
        </w:rPr>
        <w:t>aya</w:t>
      </w:r>
      <w:proofErr w:type="spellEnd"/>
      <w:r w:rsidRPr="00296914">
        <w:rPr>
          <w:b/>
        </w:rPr>
        <w:t xml:space="preserve">, </w:t>
      </w:r>
      <w:r w:rsidRPr="00296914">
        <w:t xml:space="preserve">entre outros. O alinhamento completo será revelado em breve. </w:t>
      </w:r>
    </w:p>
    <w:p w14:paraId="17B72AF5" w14:textId="77777777" w:rsidR="003268A0" w:rsidRDefault="003268A0" w:rsidP="003268A0"/>
    <w:p w14:paraId="586D415B" w14:textId="122E5D1F" w:rsidR="003268A0" w:rsidRPr="00296914" w:rsidRDefault="003268A0" w:rsidP="003268A0">
      <w:r w:rsidRPr="00296914">
        <w:t xml:space="preserve">De 14 a 23 de novembro e sob o mote “toda a literatura é uma utopia”, a cidade recebe mais uma edição do </w:t>
      </w:r>
      <w:r w:rsidRPr="00296914">
        <w:rPr>
          <w:b/>
        </w:rPr>
        <w:t>Utopia Braga</w:t>
      </w:r>
      <w:r w:rsidRPr="00296914">
        <w:t xml:space="preserve">. Como já tem vindo a ser habitual na programação deste festival literário, em 2025 o Utopia continuará a promover atividades de leitura, apresentações de livros, cursos, oficinas, concertos, performances e atividades lúdicas destinadas aos mais novos. O programa completo será conhecido em breve. </w:t>
      </w:r>
    </w:p>
    <w:p w14:paraId="4E3630EF" w14:textId="77777777" w:rsidR="003268A0" w:rsidRDefault="003268A0" w:rsidP="003268A0"/>
    <w:p w14:paraId="72712330" w14:textId="3329307E" w:rsidR="003268A0" w:rsidRPr="00296914" w:rsidRDefault="003268A0" w:rsidP="003268A0">
      <w:r w:rsidRPr="00296914">
        <w:t>O último trimestre de 2025 promete espetáculos inéditos.</w:t>
      </w:r>
      <w:r w:rsidRPr="00296914">
        <w:rPr>
          <w:b/>
        </w:rPr>
        <w:t xml:space="preserve"> Marco Martins </w:t>
      </w:r>
      <w:r w:rsidRPr="00296914">
        <w:t xml:space="preserve">estreará um espetáculo no Theatro Circo, nos últimos meses do ano. Enquadrado no programa </w:t>
      </w:r>
      <w:r w:rsidRPr="00296914">
        <w:rPr>
          <w:b/>
        </w:rPr>
        <w:t>Cenários</w:t>
      </w:r>
      <w:r w:rsidRPr="00296914">
        <w:t xml:space="preserve">, numa </w:t>
      </w:r>
      <w:proofErr w:type="spellStart"/>
      <w:r w:rsidRPr="00296914">
        <w:t>co-produção</w:t>
      </w:r>
      <w:proofErr w:type="spellEnd"/>
      <w:r w:rsidRPr="00296914">
        <w:t xml:space="preserve"> </w:t>
      </w:r>
      <w:r w:rsidRPr="00296914">
        <w:rPr>
          <w:b/>
        </w:rPr>
        <w:t>Teatro Nacional Dona Maria II</w:t>
      </w:r>
      <w:r w:rsidRPr="00296914">
        <w:t xml:space="preserve">, a peça </w:t>
      </w:r>
      <w:r w:rsidRPr="00296914">
        <w:rPr>
          <w:b/>
        </w:rPr>
        <w:t>A Vida Secreta dos Velhos</w:t>
      </w:r>
      <w:r w:rsidRPr="00296914">
        <w:t xml:space="preserve">, estreado no Festival d'Avignon no ano passado, tem apresentação marcada para a sala bracarense centenária. Finalmente, a </w:t>
      </w:r>
      <w:r w:rsidRPr="00296914">
        <w:rPr>
          <w:b/>
        </w:rPr>
        <w:t>Companhia Nacional de Bailado</w:t>
      </w:r>
      <w:r w:rsidRPr="00296914">
        <w:t xml:space="preserve"> também estará programada no programa da Braga 25 com as três obras </w:t>
      </w:r>
      <w:proofErr w:type="spellStart"/>
      <w:r w:rsidRPr="00296914">
        <w:rPr>
          <w:b/>
        </w:rPr>
        <w:t>Shechter</w:t>
      </w:r>
      <w:proofErr w:type="spellEnd"/>
      <w:r w:rsidRPr="00296914">
        <w:rPr>
          <w:b/>
        </w:rPr>
        <w:t xml:space="preserve">/ </w:t>
      </w:r>
      <w:proofErr w:type="spellStart"/>
      <w:r w:rsidRPr="00296914">
        <w:rPr>
          <w:b/>
        </w:rPr>
        <w:t>Wellenkamp</w:t>
      </w:r>
      <w:proofErr w:type="spellEnd"/>
      <w:r w:rsidRPr="00296914">
        <w:rPr>
          <w:b/>
        </w:rPr>
        <w:t xml:space="preserve"> / </w:t>
      </w:r>
      <w:proofErr w:type="spellStart"/>
      <w:r w:rsidRPr="00296914">
        <w:rPr>
          <w:b/>
        </w:rPr>
        <w:t>Naharin</w:t>
      </w:r>
      <w:proofErr w:type="spellEnd"/>
      <w:r w:rsidRPr="00296914">
        <w:t xml:space="preserve">. </w:t>
      </w:r>
    </w:p>
    <w:p w14:paraId="113180DC" w14:textId="77777777" w:rsidR="003268A0" w:rsidRDefault="003268A0" w:rsidP="003268A0"/>
    <w:p w14:paraId="795FCE30" w14:textId="35D04686" w:rsidR="003268A0" w:rsidRPr="00296914" w:rsidRDefault="003268A0" w:rsidP="003268A0">
      <w:r w:rsidRPr="00296914">
        <w:t xml:space="preserve">A programação completa do próximo trimestre da Braga 25 pode ser consultada </w:t>
      </w:r>
      <w:r>
        <w:t xml:space="preserve">em </w:t>
      </w:r>
      <w:hyperlink r:id="rId6">
        <w:r w:rsidRPr="00296914">
          <w:rPr>
            <w:color w:val="1155CC"/>
            <w:u w:val="single"/>
          </w:rPr>
          <w:t>braga25.pt</w:t>
        </w:r>
      </w:hyperlink>
      <w:r w:rsidRPr="00296914">
        <w:t xml:space="preserve">. </w:t>
      </w:r>
    </w:p>
    <w:p w14:paraId="6A75841E" w14:textId="77777777" w:rsidR="00BD7A55" w:rsidRPr="003268A0" w:rsidRDefault="00BD7A55" w:rsidP="00BD7A55">
      <w:pPr>
        <w:shd w:val="clear" w:color="auto" w:fill="FFFFFF"/>
        <w:spacing w:line="240" w:lineRule="auto"/>
        <w:rPr>
          <w:sz w:val="40"/>
          <w:szCs w:val="40"/>
        </w:rPr>
      </w:pPr>
    </w:p>
    <w:p w14:paraId="7FA66B27" w14:textId="07A0CD71" w:rsidR="009D2478" w:rsidRPr="003268A0" w:rsidRDefault="009D2478" w:rsidP="009D2478">
      <w:pPr>
        <w:shd w:val="clear" w:color="auto" w:fill="FFFFFF"/>
        <w:spacing w:line="240" w:lineRule="auto"/>
      </w:pPr>
    </w:p>
    <w:sectPr w:rsidR="009D2478" w:rsidRPr="003268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BC45" w14:textId="77777777" w:rsidR="00CB2735" w:rsidRDefault="00CB2735">
      <w:pPr>
        <w:spacing w:line="240" w:lineRule="auto"/>
      </w:pPr>
      <w:r>
        <w:separator/>
      </w:r>
    </w:p>
  </w:endnote>
  <w:endnote w:type="continuationSeparator" w:id="0">
    <w:p w14:paraId="50F82593" w14:textId="77777777" w:rsidR="00CB2735" w:rsidRDefault="00CB2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D758" w14:textId="77777777" w:rsidR="005803B6" w:rsidRDefault="000E2186">
    <w:pPr>
      <w:tabs>
        <w:tab w:val="center" w:pos="4252"/>
        <w:tab w:val="right" w:pos="8504"/>
      </w:tabs>
      <w:spacing w:line="240" w:lineRule="auto"/>
      <w:ind w:left="-115"/>
    </w:pPr>
    <w:r>
      <w:rPr>
        <w:noProof/>
      </w:rPr>
      <w:drawing>
        <wp:inline distT="0" distB="0" distL="0" distR="0" wp14:anchorId="519DD75D" wp14:editId="519DD75E">
          <wp:extent cx="2087926" cy="5724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899" t="-1301" r="59325" b="34981"/>
                  <a:stretch>
                    <a:fillRect/>
                  </a:stretch>
                </pic:blipFill>
                <pic:spPr>
                  <a:xfrm>
                    <a:off x="0" y="0"/>
                    <a:ext cx="2087926" cy="572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BE2E" w14:textId="77777777" w:rsidR="00CB2735" w:rsidRDefault="00CB2735">
      <w:pPr>
        <w:spacing w:line="240" w:lineRule="auto"/>
      </w:pPr>
      <w:r>
        <w:separator/>
      </w:r>
    </w:p>
  </w:footnote>
  <w:footnote w:type="continuationSeparator" w:id="0">
    <w:p w14:paraId="57263458" w14:textId="77777777" w:rsidR="00CB2735" w:rsidRDefault="00CB2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D757" w14:textId="77777777" w:rsidR="005803B6" w:rsidRDefault="000E2186">
    <w:pPr>
      <w:tabs>
        <w:tab w:val="left" w:pos="2825"/>
        <w:tab w:val="center" w:pos="4252"/>
        <w:tab w:val="right" w:pos="8504"/>
      </w:tabs>
      <w:spacing w:line="240" w:lineRule="auto"/>
      <w:jc w:val="both"/>
    </w:pPr>
    <w:r>
      <w:rPr>
        <w:noProof/>
      </w:rPr>
      <w:drawing>
        <wp:inline distT="0" distB="0" distL="0" distR="0" wp14:anchorId="519DD759" wp14:editId="519DD75A">
          <wp:extent cx="1433946" cy="1075453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946" cy="1075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114300" distR="114300" wp14:anchorId="519DD75B" wp14:editId="519DD75C">
          <wp:extent cx="1433195" cy="10750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195" cy="107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B6"/>
    <w:rsid w:val="00002737"/>
    <w:rsid w:val="000E2186"/>
    <w:rsid w:val="000E2D46"/>
    <w:rsid w:val="001A6DA8"/>
    <w:rsid w:val="002C7175"/>
    <w:rsid w:val="00304568"/>
    <w:rsid w:val="003268A0"/>
    <w:rsid w:val="00525007"/>
    <w:rsid w:val="005803B6"/>
    <w:rsid w:val="00596377"/>
    <w:rsid w:val="00623A89"/>
    <w:rsid w:val="00624818"/>
    <w:rsid w:val="00690A79"/>
    <w:rsid w:val="007140B2"/>
    <w:rsid w:val="0072654A"/>
    <w:rsid w:val="00811A14"/>
    <w:rsid w:val="008413A3"/>
    <w:rsid w:val="00855364"/>
    <w:rsid w:val="00857A43"/>
    <w:rsid w:val="008E3408"/>
    <w:rsid w:val="00944E21"/>
    <w:rsid w:val="009D2478"/>
    <w:rsid w:val="00A36027"/>
    <w:rsid w:val="00A6096A"/>
    <w:rsid w:val="00BA302E"/>
    <w:rsid w:val="00BD7A55"/>
    <w:rsid w:val="00C0718E"/>
    <w:rsid w:val="00C44D35"/>
    <w:rsid w:val="00CB2735"/>
    <w:rsid w:val="00CE7F28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749"/>
  <w15:docId w15:val="{3CC78AD7-C13A-475F-9AD4-430BFD1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F4BF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F4BF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F4BF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4BF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4BF7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59637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aga25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734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Dantas</cp:lastModifiedBy>
  <cp:revision>25</cp:revision>
  <dcterms:created xsi:type="dcterms:W3CDTF">2025-06-17T11:33:00Z</dcterms:created>
  <dcterms:modified xsi:type="dcterms:W3CDTF">2025-06-30T15:15:00Z</dcterms:modified>
</cp:coreProperties>
</file>